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03C906" w14:textId="77777777" w:rsidR="0067619A" w:rsidRPr="0067619A" w:rsidRDefault="0067619A" w:rsidP="0067619A">
      <w:pPr>
        <w:pStyle w:val="Heading1"/>
      </w:pPr>
      <w:r w:rsidRPr="0067619A">
        <w:t>Media release template</w:t>
      </w:r>
    </w:p>
    <w:p w14:paraId="2543BF7A" w14:textId="08E3C30B" w:rsidR="0067619A" w:rsidRPr="0067619A" w:rsidRDefault="0067619A" w:rsidP="0067619A">
      <w:pPr>
        <w:rPr>
          <w:rFonts w:asciiTheme="minorHAnsi" w:hAnsiTheme="minorHAnsi"/>
          <w:b/>
          <w:bCs/>
          <w:color w:val="C00000"/>
        </w:rPr>
      </w:pPr>
      <w:r w:rsidRPr="0067619A">
        <w:rPr>
          <w:rFonts w:asciiTheme="minorHAnsi" w:hAnsiTheme="minorHAnsi"/>
          <w:b/>
          <w:bCs/>
          <w:color w:val="C00000"/>
        </w:rPr>
        <w:t>Date/Embargo</w:t>
      </w:r>
    </w:p>
    <w:p w14:paraId="33156C0F" w14:textId="77777777" w:rsidR="0067619A" w:rsidRDefault="0067619A" w:rsidP="0067619A">
      <w:pPr>
        <w:pStyle w:val="Heading1"/>
      </w:pPr>
      <w:r w:rsidRPr="0016139A">
        <w:rPr>
          <w:b/>
          <w:bCs/>
          <w:color w:val="C00000"/>
        </w:rPr>
        <w:t>[Organisation name]</w:t>
      </w:r>
      <w:r w:rsidRPr="0067619A">
        <w:rPr>
          <w:rStyle w:val="Heading2Char"/>
        </w:rPr>
        <w:t xml:space="preserve"> celebrates Inclusion at Work Week 2024!</w:t>
      </w:r>
    </w:p>
    <w:p w14:paraId="57DF52E4" w14:textId="77777777" w:rsidR="0067619A" w:rsidRPr="0067619A" w:rsidRDefault="0067619A" w:rsidP="0067619A">
      <w:pPr>
        <w:spacing w:after="120" w:afterAutospacing="0"/>
        <w:rPr>
          <w:rFonts w:asciiTheme="minorHAnsi" w:hAnsiTheme="minorHAnsi"/>
        </w:rPr>
      </w:pPr>
      <w:r w:rsidRPr="0067619A">
        <w:rPr>
          <w:rFonts w:asciiTheme="minorHAnsi" w:hAnsiTheme="minorHAnsi"/>
          <w:b/>
          <w:bCs/>
          <w:color w:val="C00000"/>
        </w:rPr>
        <w:t>[Organisation name]</w:t>
      </w:r>
      <w:r w:rsidRPr="0067619A">
        <w:rPr>
          <w:rFonts w:asciiTheme="minorHAnsi" w:hAnsiTheme="minorHAnsi"/>
          <w:color w:val="C00000"/>
        </w:rPr>
        <w:t xml:space="preserve"> </w:t>
      </w:r>
      <w:r w:rsidRPr="0067619A">
        <w:rPr>
          <w:rFonts w:asciiTheme="minorHAnsi" w:hAnsiTheme="minorHAnsi"/>
        </w:rPr>
        <w:t xml:space="preserve">is proud to recognise </w:t>
      </w:r>
      <w:hyperlink r:id="rId10" w:history="1">
        <w:r w:rsidRPr="0067619A">
          <w:rPr>
            <w:rStyle w:val="Hyperlink"/>
            <w:rFonts w:asciiTheme="minorHAnsi" w:hAnsiTheme="minorHAnsi"/>
          </w:rPr>
          <w:t>Inclusion at Work Week 2024</w:t>
        </w:r>
      </w:hyperlink>
      <w:r w:rsidRPr="0067619A">
        <w:rPr>
          <w:rFonts w:asciiTheme="minorHAnsi" w:hAnsiTheme="minorHAnsi"/>
        </w:rPr>
        <w:t xml:space="preserve"> by highlighting its key initiatives that have advanced workplace diversity and inclusion throughout the year.</w:t>
      </w:r>
    </w:p>
    <w:p w14:paraId="2D7BCDB2" w14:textId="0B6B76CC" w:rsidR="0067619A" w:rsidRPr="0067619A" w:rsidRDefault="0067619A" w:rsidP="0067619A">
      <w:pPr>
        <w:spacing w:after="120" w:afterAutospacing="0"/>
        <w:rPr>
          <w:rFonts w:asciiTheme="minorHAnsi" w:hAnsiTheme="minorHAnsi"/>
          <w:b/>
          <w:bCs/>
          <w:color w:val="C00000"/>
        </w:rPr>
      </w:pPr>
      <w:r w:rsidRPr="0067619A">
        <w:rPr>
          <w:rFonts w:asciiTheme="minorHAnsi" w:hAnsiTheme="minorHAnsi"/>
          <w:b/>
          <w:bCs/>
          <w:color w:val="C00000"/>
        </w:rPr>
        <w:t>[Insert details about your organisation’s key initiatives supporting diversity and inclusion in your workplace or focus on a specific initiative or project your business is particularly proud of! You can also highlight any events or activities planned for Inclusion at Work Week, including participation in the social media campaign.]</w:t>
      </w:r>
    </w:p>
    <w:p w14:paraId="018EE97A" w14:textId="77777777" w:rsidR="0067619A" w:rsidRPr="0067619A" w:rsidRDefault="0067619A" w:rsidP="0067619A">
      <w:pPr>
        <w:spacing w:after="120" w:afterAutospacing="0"/>
        <w:rPr>
          <w:rFonts w:asciiTheme="minorHAnsi" w:hAnsiTheme="minorHAnsi"/>
        </w:rPr>
      </w:pPr>
      <w:r w:rsidRPr="0067619A">
        <w:rPr>
          <w:rFonts w:asciiTheme="minorHAnsi" w:hAnsiTheme="minorHAnsi"/>
        </w:rPr>
        <w:t xml:space="preserve">Inclusion at Work Week, which runs from 18 to 22 November 2024, is an initiative led by </w:t>
      </w:r>
      <w:hyperlink r:id="rId11">
        <w:r w:rsidRPr="0067619A">
          <w:rPr>
            <w:rStyle w:val="Hyperlink"/>
            <w:rFonts w:asciiTheme="minorHAnsi" w:hAnsiTheme="minorHAnsi"/>
          </w:rPr>
          <w:t>Diversity Council Australia</w:t>
        </w:r>
      </w:hyperlink>
      <w:r w:rsidRPr="0067619A">
        <w:rPr>
          <w:rFonts w:asciiTheme="minorHAnsi" w:hAnsiTheme="minorHAnsi"/>
        </w:rPr>
        <w:t xml:space="preserve"> (DCA) to celebrate the efforts of Australian organisations in building more inclusive and diverse workplaces. </w:t>
      </w:r>
    </w:p>
    <w:p w14:paraId="629FAF8E" w14:textId="77777777" w:rsidR="0067619A" w:rsidRPr="0067619A" w:rsidRDefault="0067619A" w:rsidP="0067619A">
      <w:pPr>
        <w:spacing w:after="120" w:afterAutospacing="0"/>
        <w:rPr>
          <w:rFonts w:asciiTheme="minorHAnsi" w:hAnsiTheme="minorHAnsi"/>
        </w:rPr>
      </w:pPr>
      <w:r w:rsidRPr="0067619A">
        <w:rPr>
          <w:rFonts w:asciiTheme="minorHAnsi" w:hAnsiTheme="minorHAnsi"/>
          <w:b/>
          <w:bCs/>
          <w:color w:val="C00000"/>
        </w:rPr>
        <w:t>[Name of organisation leader or D&amp;I manager]</w:t>
      </w:r>
      <w:r w:rsidRPr="0067619A">
        <w:rPr>
          <w:rFonts w:asciiTheme="minorHAnsi" w:hAnsiTheme="minorHAnsi"/>
          <w:color w:val="C00000"/>
        </w:rPr>
        <w:t xml:space="preserve"> </w:t>
      </w:r>
      <w:r w:rsidRPr="0067619A">
        <w:rPr>
          <w:rFonts w:asciiTheme="minorHAnsi" w:hAnsiTheme="minorHAnsi"/>
        </w:rPr>
        <w:t xml:space="preserve">said </w:t>
      </w:r>
      <w:r w:rsidRPr="0067619A">
        <w:rPr>
          <w:rFonts w:asciiTheme="minorHAnsi" w:hAnsiTheme="minorHAnsi"/>
          <w:b/>
          <w:bCs/>
          <w:color w:val="C00000"/>
        </w:rPr>
        <w:t>[organisation name]</w:t>
      </w:r>
      <w:r w:rsidRPr="0067619A">
        <w:rPr>
          <w:rFonts w:asciiTheme="minorHAnsi" w:hAnsiTheme="minorHAnsi"/>
          <w:color w:val="C00000"/>
        </w:rPr>
        <w:t xml:space="preserve"> </w:t>
      </w:r>
      <w:r w:rsidRPr="0067619A">
        <w:rPr>
          <w:rFonts w:asciiTheme="minorHAnsi" w:hAnsiTheme="minorHAnsi"/>
        </w:rPr>
        <w:t>is thrilled to be participating in Inclusion at Work Week 2024 and highlighted the importance of fostering an inclusive workplace where employees in all their diversity can thrive.</w:t>
      </w:r>
    </w:p>
    <w:p w14:paraId="231ECA4F" w14:textId="77777777" w:rsidR="0067619A" w:rsidRPr="0067619A" w:rsidRDefault="0067619A" w:rsidP="0067619A">
      <w:pPr>
        <w:spacing w:after="120" w:afterAutospacing="0"/>
        <w:rPr>
          <w:rFonts w:asciiTheme="minorHAnsi" w:hAnsiTheme="minorHAnsi"/>
        </w:rPr>
      </w:pPr>
      <w:r w:rsidRPr="0067619A">
        <w:rPr>
          <w:rFonts w:asciiTheme="minorHAnsi" w:hAnsiTheme="minorHAnsi"/>
          <w:b/>
          <w:bCs/>
          <w:color w:val="C00000"/>
        </w:rPr>
        <w:t>[Insert an inspiring quote from a leader in your workplace explaining why diversity and inclusion is important to your organisation.]</w:t>
      </w:r>
    </w:p>
    <w:p w14:paraId="6F43F0F8" w14:textId="77777777" w:rsidR="0067619A" w:rsidRPr="0067619A" w:rsidRDefault="0067619A" w:rsidP="0067619A">
      <w:pPr>
        <w:spacing w:after="120" w:afterAutospacing="0"/>
        <w:rPr>
          <w:rFonts w:asciiTheme="minorHAnsi" w:hAnsiTheme="minorHAnsi"/>
        </w:rPr>
      </w:pPr>
      <w:r w:rsidRPr="0067619A">
        <w:rPr>
          <w:rFonts w:asciiTheme="minorHAnsi" w:hAnsiTheme="minorHAnsi"/>
        </w:rPr>
        <w:t xml:space="preserve">Workplace inclusion is not just about creating a positive work environment - it drives tangible business outcomes. DCA’s most recent </w:t>
      </w:r>
      <w:hyperlink r:id="rId12">
        <w:proofErr w:type="spellStart"/>
        <w:r w:rsidRPr="0067619A">
          <w:rPr>
            <w:rStyle w:val="Hyperlink"/>
            <w:rFonts w:asciiTheme="minorHAnsi" w:hAnsiTheme="minorHAnsi"/>
          </w:rPr>
          <w:t>Inclusion@Work</w:t>
        </w:r>
        <w:proofErr w:type="spellEnd"/>
        <w:r w:rsidRPr="0067619A">
          <w:rPr>
            <w:rStyle w:val="Hyperlink"/>
            <w:rFonts w:asciiTheme="minorHAnsi" w:hAnsiTheme="minorHAnsi"/>
          </w:rPr>
          <w:t xml:space="preserve"> Index</w:t>
        </w:r>
      </w:hyperlink>
      <w:r w:rsidRPr="0067619A">
        <w:rPr>
          <w:rFonts w:asciiTheme="minorHAnsi" w:hAnsiTheme="minorHAnsi"/>
        </w:rPr>
        <w:t xml:space="preserve"> shows workplace inclusion significantly increases performance, wellbeing and innovation. Plus, workers in inclusive teams are: </w:t>
      </w:r>
    </w:p>
    <w:p w14:paraId="1C8043BF" w14:textId="77777777" w:rsidR="0067619A" w:rsidRPr="0067619A" w:rsidRDefault="0067619A" w:rsidP="0067619A">
      <w:pPr>
        <w:pStyle w:val="ListParagraph"/>
        <w:numPr>
          <w:ilvl w:val="0"/>
          <w:numId w:val="1"/>
        </w:numPr>
        <w:rPr>
          <w:rFonts w:asciiTheme="minorHAnsi" w:hAnsiTheme="minorHAnsi"/>
        </w:rPr>
      </w:pPr>
      <w:r w:rsidRPr="0067619A">
        <w:rPr>
          <w:rFonts w:asciiTheme="minorHAnsi" w:hAnsiTheme="minorHAnsi"/>
        </w:rPr>
        <w:t>three times less likely to leave their organisation</w:t>
      </w:r>
    </w:p>
    <w:p w14:paraId="7FB3AE5B" w14:textId="77777777" w:rsidR="0067619A" w:rsidRPr="0067619A" w:rsidRDefault="0067619A" w:rsidP="0067619A">
      <w:pPr>
        <w:pStyle w:val="ListParagraph"/>
        <w:numPr>
          <w:ilvl w:val="0"/>
          <w:numId w:val="1"/>
        </w:numPr>
        <w:rPr>
          <w:rFonts w:asciiTheme="minorHAnsi" w:hAnsiTheme="minorHAnsi"/>
        </w:rPr>
      </w:pPr>
      <w:r w:rsidRPr="0067619A">
        <w:rPr>
          <w:rFonts w:asciiTheme="minorHAnsi" w:hAnsiTheme="minorHAnsi"/>
        </w:rPr>
        <w:t>more than twice as likely to work extra hard</w:t>
      </w:r>
    </w:p>
    <w:p w14:paraId="2B34CD33" w14:textId="77777777" w:rsidR="0067619A" w:rsidRPr="0067619A" w:rsidRDefault="0067619A" w:rsidP="0067619A">
      <w:pPr>
        <w:pStyle w:val="ListParagraph"/>
        <w:numPr>
          <w:ilvl w:val="0"/>
          <w:numId w:val="1"/>
        </w:numPr>
        <w:rPr>
          <w:rFonts w:asciiTheme="minorHAnsi" w:hAnsiTheme="minorHAnsi"/>
        </w:rPr>
      </w:pPr>
      <w:r w:rsidRPr="0067619A">
        <w:rPr>
          <w:rFonts w:asciiTheme="minorHAnsi" w:hAnsiTheme="minorHAnsi"/>
        </w:rPr>
        <w:t>almost 10 times more likely to be innovative</w:t>
      </w:r>
    </w:p>
    <w:p w14:paraId="23B0E5FC" w14:textId="77777777" w:rsidR="0067619A" w:rsidRPr="0067619A" w:rsidRDefault="0067619A" w:rsidP="0067619A">
      <w:pPr>
        <w:pStyle w:val="ListParagraph"/>
        <w:numPr>
          <w:ilvl w:val="0"/>
          <w:numId w:val="1"/>
        </w:numPr>
        <w:spacing w:after="120" w:afterAutospacing="0"/>
        <w:rPr>
          <w:rFonts w:asciiTheme="minorHAnsi" w:hAnsiTheme="minorHAnsi"/>
        </w:rPr>
      </w:pPr>
      <w:r w:rsidRPr="0067619A">
        <w:rPr>
          <w:rFonts w:asciiTheme="minorHAnsi" w:hAnsiTheme="minorHAnsi"/>
        </w:rPr>
        <w:t>four times more likely to provide excellent customer service.</w:t>
      </w:r>
    </w:p>
    <w:p w14:paraId="5473C0D3" w14:textId="77777777" w:rsidR="0067619A" w:rsidRPr="0067619A" w:rsidRDefault="0067619A" w:rsidP="0067619A">
      <w:pPr>
        <w:spacing w:after="120" w:afterAutospacing="0"/>
        <w:rPr>
          <w:rFonts w:asciiTheme="minorHAnsi" w:hAnsiTheme="minorHAnsi"/>
        </w:rPr>
      </w:pPr>
      <w:r w:rsidRPr="0067619A">
        <w:rPr>
          <w:rFonts w:asciiTheme="minorHAnsi" w:hAnsiTheme="minorHAnsi"/>
        </w:rPr>
        <w:t xml:space="preserve">This year, DCA will lead a digital campaign across social media using the hashtag #InclusionAtWorkWeek alongside key events to help organisations and practitioners expand their D&amp;I toolbox. Last year, hundreds of </w:t>
      </w:r>
      <w:hyperlink r:id="rId13">
        <w:r w:rsidRPr="0067619A">
          <w:rPr>
            <w:rStyle w:val="Hyperlink"/>
            <w:rFonts w:asciiTheme="minorHAnsi" w:hAnsiTheme="minorHAnsi"/>
          </w:rPr>
          <w:t>DCA members</w:t>
        </w:r>
      </w:hyperlink>
      <w:r w:rsidRPr="0067619A">
        <w:rPr>
          <w:rFonts w:asciiTheme="minorHAnsi" w:hAnsiTheme="minorHAnsi"/>
        </w:rPr>
        <w:t xml:space="preserve"> shared what inclusion meant to them, and stories from their D&amp;I journey. Check out </w:t>
      </w:r>
      <w:hyperlink r:id="rId14" w:history="1">
        <w:r w:rsidRPr="0067619A">
          <w:rPr>
            <w:rStyle w:val="Hyperlink"/>
            <w:rFonts w:asciiTheme="minorHAnsi" w:hAnsiTheme="minorHAnsi"/>
          </w:rPr>
          <w:t>DCA’s website</w:t>
        </w:r>
      </w:hyperlink>
      <w:r w:rsidRPr="0067619A">
        <w:rPr>
          <w:rFonts w:asciiTheme="minorHAnsi" w:hAnsiTheme="minorHAnsi"/>
        </w:rPr>
        <w:t xml:space="preserve"> to see how you can get involved. </w:t>
      </w:r>
    </w:p>
    <w:p w14:paraId="77B9350B" w14:textId="77777777" w:rsidR="0067619A" w:rsidRPr="0067619A" w:rsidRDefault="0067619A" w:rsidP="0067619A">
      <w:pPr>
        <w:spacing w:after="120" w:afterAutospacing="0"/>
        <w:jc w:val="center"/>
        <w:rPr>
          <w:rFonts w:asciiTheme="minorHAnsi" w:hAnsiTheme="minorHAnsi"/>
        </w:rPr>
      </w:pPr>
      <w:r w:rsidRPr="0067619A">
        <w:rPr>
          <w:rFonts w:asciiTheme="minorHAnsi" w:hAnsiTheme="minorHAnsi"/>
        </w:rPr>
        <w:t>[ENDS]</w:t>
      </w:r>
    </w:p>
    <w:p w14:paraId="1734D166" w14:textId="77777777" w:rsidR="0067619A" w:rsidRPr="0067619A" w:rsidRDefault="0067619A" w:rsidP="0067619A">
      <w:pPr>
        <w:pStyle w:val="Heading3"/>
      </w:pPr>
      <w:r w:rsidRPr="0067619A">
        <w:t>About DCA</w:t>
      </w:r>
    </w:p>
    <w:p w14:paraId="63910124" w14:textId="6373C97D" w:rsidR="0008012C" w:rsidRPr="0067619A" w:rsidRDefault="0067619A">
      <w:pPr>
        <w:rPr>
          <w:rFonts w:asciiTheme="minorHAnsi" w:hAnsiTheme="minorHAnsi"/>
        </w:rPr>
      </w:pPr>
      <w:hyperlink r:id="rId15" w:tgtFrame="_blank" w:history="1">
        <w:r w:rsidRPr="0067619A">
          <w:rPr>
            <w:rStyle w:val="Hyperlink"/>
            <w:rFonts w:asciiTheme="minorHAnsi" w:hAnsiTheme="minorHAnsi"/>
          </w:rPr>
          <w:t>Diversity Council Australia</w:t>
        </w:r>
      </w:hyperlink>
      <w:r w:rsidRPr="0067619A">
        <w:rPr>
          <w:rFonts w:asciiTheme="minorHAnsi" w:hAnsiTheme="minorHAnsi"/>
        </w:rPr>
        <w:t xml:space="preserve"> is the independent not-for-profit peak body leading diversity and inclusion in the workplace. </w:t>
      </w:r>
      <w:r w:rsidR="008B1284">
        <w:rPr>
          <w:rFonts w:asciiTheme="minorHAnsi" w:hAnsiTheme="minorHAnsi"/>
        </w:rPr>
        <w:t>DCA</w:t>
      </w:r>
      <w:r w:rsidR="008B1284" w:rsidRPr="0067619A">
        <w:rPr>
          <w:rFonts w:asciiTheme="minorHAnsi" w:hAnsiTheme="minorHAnsi"/>
        </w:rPr>
        <w:t xml:space="preserve"> </w:t>
      </w:r>
      <w:r w:rsidRPr="0067619A">
        <w:rPr>
          <w:rFonts w:asciiTheme="minorHAnsi" w:hAnsiTheme="minorHAnsi"/>
        </w:rPr>
        <w:t>provide</w:t>
      </w:r>
      <w:r w:rsidR="008B1284">
        <w:rPr>
          <w:rFonts w:asciiTheme="minorHAnsi" w:hAnsiTheme="minorHAnsi"/>
        </w:rPr>
        <w:t>s</w:t>
      </w:r>
      <w:r w:rsidRPr="0067619A">
        <w:rPr>
          <w:rFonts w:asciiTheme="minorHAnsi" w:hAnsiTheme="minorHAnsi"/>
        </w:rPr>
        <w:t xml:space="preserve"> unique research, inspiring events and programs, curated resources and expert advice across all diversity dimensions to a community of over 1,300 member organisations. Our </w:t>
      </w:r>
      <w:hyperlink r:id="rId16" w:tgtFrame="_blank" w:history="1">
        <w:r w:rsidRPr="0067619A">
          <w:rPr>
            <w:rStyle w:val="Hyperlink"/>
            <w:rFonts w:asciiTheme="minorHAnsi" w:hAnsiTheme="minorHAnsi"/>
          </w:rPr>
          <w:t>member organisations</w:t>
        </w:r>
      </w:hyperlink>
      <w:r w:rsidRPr="0067619A">
        <w:rPr>
          <w:rFonts w:asciiTheme="minorHAnsi" w:hAnsiTheme="minorHAnsi"/>
        </w:rPr>
        <w:t> are estimated to employ over two million Australians, representing almost 20% of the workforce.</w:t>
      </w:r>
    </w:p>
    <w:sectPr w:rsidR="0008012C" w:rsidRPr="0067619A">
      <w:headerReference w:type="default" r:id="rId17"/>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EC640B" w14:textId="77777777" w:rsidR="00C274FC" w:rsidRDefault="00C274FC" w:rsidP="0067619A">
      <w:pPr>
        <w:spacing w:after="0"/>
      </w:pPr>
      <w:r>
        <w:separator/>
      </w:r>
    </w:p>
  </w:endnote>
  <w:endnote w:type="continuationSeparator" w:id="0">
    <w:p w14:paraId="34E19D18" w14:textId="77777777" w:rsidR="00C274FC" w:rsidRDefault="00C274FC" w:rsidP="0067619A">
      <w:pPr>
        <w:spacing w:after="0"/>
      </w:pPr>
      <w:r>
        <w:continuationSeparator/>
      </w:r>
    </w:p>
  </w:endnote>
  <w:endnote w:type="continuationNotice" w:id="1">
    <w:p w14:paraId="19A4D3AB" w14:textId="77777777" w:rsidR="00C274FC" w:rsidRDefault="00C274F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99314A" w14:textId="4C62E239" w:rsidR="0067619A" w:rsidRDefault="0067619A">
    <w:pPr>
      <w:pStyle w:val="Footer"/>
    </w:pPr>
  </w:p>
  <w:p w14:paraId="0CC2CBCD" w14:textId="74538698" w:rsidR="0067619A" w:rsidRDefault="006761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E6F4E" w14:textId="77777777" w:rsidR="00C274FC" w:rsidRDefault="00C274FC" w:rsidP="0067619A">
      <w:pPr>
        <w:spacing w:after="0"/>
      </w:pPr>
      <w:r>
        <w:separator/>
      </w:r>
    </w:p>
  </w:footnote>
  <w:footnote w:type="continuationSeparator" w:id="0">
    <w:p w14:paraId="5676CB83" w14:textId="77777777" w:rsidR="00C274FC" w:rsidRDefault="00C274FC" w:rsidP="0067619A">
      <w:pPr>
        <w:spacing w:after="0"/>
      </w:pPr>
      <w:r>
        <w:continuationSeparator/>
      </w:r>
    </w:p>
  </w:footnote>
  <w:footnote w:type="continuationNotice" w:id="1">
    <w:p w14:paraId="5652E87B" w14:textId="77777777" w:rsidR="00C274FC" w:rsidRDefault="00C274F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688DB" w14:textId="200C034E" w:rsidR="0067619A" w:rsidRPr="00C77B8C" w:rsidRDefault="00E9069F">
    <w:pPr>
      <w:pStyle w:val="Header"/>
      <w:rPr>
        <w:rFonts w:asciiTheme="minorHAnsi" w:hAnsiTheme="minorHAnsi"/>
        <w:b/>
        <w:bCs/>
        <w:color w:val="C00000"/>
        <w:sz w:val="24"/>
      </w:rPr>
    </w:pPr>
    <w:r>
      <w:rPr>
        <w:rFonts w:asciiTheme="minorHAnsi" w:hAnsiTheme="minorHAnsi"/>
        <w:b/>
        <w:bCs/>
        <w:color w:val="C00000"/>
        <w:sz w:val="24"/>
      </w:rPr>
      <w:t>[</w:t>
    </w:r>
    <w:r w:rsidR="0067619A" w:rsidRPr="00C77B8C">
      <w:rPr>
        <w:rFonts w:asciiTheme="minorHAnsi" w:hAnsiTheme="minorHAnsi"/>
        <w:b/>
        <w:bCs/>
        <w:color w:val="C00000"/>
        <w:sz w:val="24"/>
      </w:rPr>
      <w:t>Insert organisation letter head</w:t>
    </w:r>
    <w:r>
      <w:rPr>
        <w:rFonts w:asciiTheme="minorHAnsi" w:hAnsiTheme="minorHAnsi"/>
        <w:b/>
        <w:bCs/>
        <w:color w:val="C00000"/>
        <w:sz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47376B"/>
    <w:multiLevelType w:val="hybridMultilevel"/>
    <w:tmpl w:val="652E0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90086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19A"/>
    <w:rsid w:val="0008012C"/>
    <w:rsid w:val="000B5B24"/>
    <w:rsid w:val="00105231"/>
    <w:rsid w:val="00133A5D"/>
    <w:rsid w:val="00227D09"/>
    <w:rsid w:val="00260961"/>
    <w:rsid w:val="00287771"/>
    <w:rsid w:val="002A0B92"/>
    <w:rsid w:val="002F29B1"/>
    <w:rsid w:val="00311029"/>
    <w:rsid w:val="003218EF"/>
    <w:rsid w:val="003279B1"/>
    <w:rsid w:val="003361A4"/>
    <w:rsid w:val="0034419B"/>
    <w:rsid w:val="003F5BA0"/>
    <w:rsid w:val="00494AE5"/>
    <w:rsid w:val="004D3E8B"/>
    <w:rsid w:val="005346ED"/>
    <w:rsid w:val="005740D6"/>
    <w:rsid w:val="005D4802"/>
    <w:rsid w:val="0067619A"/>
    <w:rsid w:val="007A61AD"/>
    <w:rsid w:val="00836369"/>
    <w:rsid w:val="00841B38"/>
    <w:rsid w:val="008741DC"/>
    <w:rsid w:val="008944DC"/>
    <w:rsid w:val="008B1284"/>
    <w:rsid w:val="00901AF9"/>
    <w:rsid w:val="00904E4D"/>
    <w:rsid w:val="009268DD"/>
    <w:rsid w:val="009B65D0"/>
    <w:rsid w:val="00AB4167"/>
    <w:rsid w:val="00BD3530"/>
    <w:rsid w:val="00C24A2B"/>
    <w:rsid w:val="00C274FC"/>
    <w:rsid w:val="00C424AD"/>
    <w:rsid w:val="00C77B8C"/>
    <w:rsid w:val="00D42A5E"/>
    <w:rsid w:val="00DB48A6"/>
    <w:rsid w:val="00E63411"/>
    <w:rsid w:val="00E73E73"/>
    <w:rsid w:val="00E9069F"/>
    <w:rsid w:val="00F767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40C44"/>
  <w15:chartTrackingRefBased/>
  <w15:docId w15:val="{79D494DB-9E59-444A-A9CF-A6296EA50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19A"/>
    <w:pPr>
      <w:spacing w:after="100" w:afterAutospacing="1" w:line="240" w:lineRule="auto"/>
    </w:pPr>
    <w:rPr>
      <w:rFonts w:ascii="Arial" w:hAnsi="Arial"/>
      <w:kern w:val="0"/>
      <w:szCs w:val="24"/>
    </w:rPr>
  </w:style>
  <w:style w:type="paragraph" w:styleId="Heading1">
    <w:name w:val="heading 1"/>
    <w:basedOn w:val="Normal"/>
    <w:next w:val="Normal"/>
    <w:link w:val="Heading1Char"/>
    <w:uiPriority w:val="9"/>
    <w:qFormat/>
    <w:rsid w:val="0067619A"/>
    <w:pPr>
      <w:keepNext/>
      <w:keepLines/>
      <w:spacing w:before="240" w:after="120" w:afterAutospacing="0"/>
      <w:outlineLvl w:val="0"/>
    </w:pPr>
    <w:rPr>
      <w:rFonts w:asciiTheme="majorHAnsi" w:eastAsiaTheme="majorEastAsia" w:hAnsiTheme="majorHAnsi" w:cstheme="majorBidi"/>
      <w:sz w:val="40"/>
      <w:szCs w:val="40"/>
    </w:rPr>
  </w:style>
  <w:style w:type="paragraph" w:styleId="Heading2">
    <w:name w:val="heading 2"/>
    <w:basedOn w:val="Heading1"/>
    <w:next w:val="Normal"/>
    <w:link w:val="Heading2Char"/>
    <w:uiPriority w:val="9"/>
    <w:unhideWhenUsed/>
    <w:qFormat/>
    <w:rsid w:val="0067619A"/>
    <w:pPr>
      <w:outlineLvl w:val="1"/>
    </w:pPr>
    <w:rPr>
      <w:sz w:val="44"/>
      <w:szCs w:val="44"/>
    </w:rPr>
  </w:style>
  <w:style w:type="paragraph" w:styleId="Heading3">
    <w:name w:val="heading 3"/>
    <w:basedOn w:val="Normal"/>
    <w:next w:val="Normal"/>
    <w:link w:val="Heading3Char"/>
    <w:uiPriority w:val="9"/>
    <w:unhideWhenUsed/>
    <w:qFormat/>
    <w:rsid w:val="0067619A"/>
    <w:pPr>
      <w:keepNext/>
      <w:keepLines/>
      <w:spacing w:before="160" w:after="80" w:afterAutospacing="0"/>
      <w:outlineLvl w:val="2"/>
    </w:pPr>
    <w:rPr>
      <w:rFonts w:asciiTheme="minorHAnsi" w:eastAsiaTheme="majorEastAsia" w:hAnsiTheme="minorHAnsi" w:cstheme="majorBidi"/>
      <w:sz w:val="32"/>
      <w:szCs w:val="32"/>
    </w:rPr>
  </w:style>
  <w:style w:type="paragraph" w:styleId="Heading4">
    <w:name w:val="heading 4"/>
    <w:basedOn w:val="Normal"/>
    <w:next w:val="Normal"/>
    <w:link w:val="Heading4Char"/>
    <w:uiPriority w:val="9"/>
    <w:semiHidden/>
    <w:unhideWhenUsed/>
    <w:qFormat/>
    <w:rsid w:val="006761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761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761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761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761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761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19A"/>
    <w:rPr>
      <w:rFonts w:asciiTheme="majorHAnsi" w:eastAsiaTheme="majorEastAsia" w:hAnsiTheme="majorHAnsi" w:cstheme="majorBidi"/>
      <w:kern w:val="0"/>
      <w:sz w:val="40"/>
      <w:szCs w:val="40"/>
    </w:rPr>
  </w:style>
  <w:style w:type="character" w:customStyle="1" w:styleId="Heading2Char">
    <w:name w:val="Heading 2 Char"/>
    <w:basedOn w:val="DefaultParagraphFont"/>
    <w:link w:val="Heading2"/>
    <w:uiPriority w:val="9"/>
    <w:rsid w:val="0067619A"/>
    <w:rPr>
      <w:rFonts w:asciiTheme="majorHAnsi" w:eastAsiaTheme="majorEastAsia" w:hAnsiTheme="majorHAnsi" w:cstheme="majorBidi"/>
      <w:kern w:val="0"/>
      <w:sz w:val="44"/>
      <w:szCs w:val="44"/>
    </w:rPr>
  </w:style>
  <w:style w:type="character" w:customStyle="1" w:styleId="Heading3Char">
    <w:name w:val="Heading 3 Char"/>
    <w:basedOn w:val="DefaultParagraphFont"/>
    <w:link w:val="Heading3"/>
    <w:uiPriority w:val="9"/>
    <w:rsid w:val="0067619A"/>
    <w:rPr>
      <w:rFonts w:eastAsiaTheme="majorEastAsia" w:cstheme="majorBidi"/>
      <w:kern w:val="0"/>
      <w:sz w:val="32"/>
      <w:szCs w:val="32"/>
    </w:rPr>
  </w:style>
  <w:style w:type="character" w:customStyle="1" w:styleId="Heading4Char">
    <w:name w:val="Heading 4 Char"/>
    <w:basedOn w:val="DefaultParagraphFont"/>
    <w:link w:val="Heading4"/>
    <w:uiPriority w:val="9"/>
    <w:semiHidden/>
    <w:rsid w:val="006761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761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761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761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761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7619A"/>
    <w:rPr>
      <w:rFonts w:eastAsiaTheme="majorEastAsia" w:cstheme="majorBidi"/>
      <w:color w:val="272727" w:themeColor="text1" w:themeTint="D8"/>
    </w:rPr>
  </w:style>
  <w:style w:type="paragraph" w:styleId="Title">
    <w:name w:val="Title"/>
    <w:basedOn w:val="Normal"/>
    <w:next w:val="Normal"/>
    <w:link w:val="TitleChar"/>
    <w:uiPriority w:val="10"/>
    <w:qFormat/>
    <w:rsid w:val="006761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761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761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61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7619A"/>
    <w:pPr>
      <w:spacing w:before="160"/>
      <w:jc w:val="center"/>
    </w:pPr>
    <w:rPr>
      <w:i/>
      <w:iCs/>
      <w:color w:val="404040" w:themeColor="text1" w:themeTint="BF"/>
    </w:rPr>
  </w:style>
  <w:style w:type="character" w:customStyle="1" w:styleId="QuoteChar">
    <w:name w:val="Quote Char"/>
    <w:basedOn w:val="DefaultParagraphFont"/>
    <w:link w:val="Quote"/>
    <w:uiPriority w:val="29"/>
    <w:rsid w:val="0067619A"/>
    <w:rPr>
      <w:i/>
      <w:iCs/>
      <w:color w:val="404040" w:themeColor="text1" w:themeTint="BF"/>
    </w:rPr>
  </w:style>
  <w:style w:type="paragraph" w:styleId="ListParagraph">
    <w:name w:val="List Paragraph"/>
    <w:basedOn w:val="Normal"/>
    <w:uiPriority w:val="34"/>
    <w:qFormat/>
    <w:rsid w:val="0067619A"/>
    <w:pPr>
      <w:ind w:left="720"/>
      <w:contextualSpacing/>
    </w:pPr>
  </w:style>
  <w:style w:type="character" w:styleId="IntenseEmphasis">
    <w:name w:val="Intense Emphasis"/>
    <w:basedOn w:val="DefaultParagraphFont"/>
    <w:uiPriority w:val="21"/>
    <w:qFormat/>
    <w:rsid w:val="0067619A"/>
    <w:rPr>
      <w:i/>
      <w:iCs/>
      <w:color w:val="0F4761" w:themeColor="accent1" w:themeShade="BF"/>
    </w:rPr>
  </w:style>
  <w:style w:type="paragraph" w:styleId="IntenseQuote">
    <w:name w:val="Intense Quote"/>
    <w:basedOn w:val="Normal"/>
    <w:next w:val="Normal"/>
    <w:link w:val="IntenseQuoteChar"/>
    <w:uiPriority w:val="30"/>
    <w:qFormat/>
    <w:rsid w:val="006761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7619A"/>
    <w:rPr>
      <w:i/>
      <w:iCs/>
      <w:color w:val="0F4761" w:themeColor="accent1" w:themeShade="BF"/>
    </w:rPr>
  </w:style>
  <w:style w:type="character" w:styleId="IntenseReference">
    <w:name w:val="Intense Reference"/>
    <w:basedOn w:val="DefaultParagraphFont"/>
    <w:uiPriority w:val="32"/>
    <w:qFormat/>
    <w:rsid w:val="0067619A"/>
    <w:rPr>
      <w:b/>
      <w:bCs/>
      <w:smallCaps/>
      <w:color w:val="0F4761" w:themeColor="accent1" w:themeShade="BF"/>
      <w:spacing w:val="5"/>
    </w:rPr>
  </w:style>
  <w:style w:type="character" w:styleId="Hyperlink">
    <w:name w:val="Hyperlink"/>
    <w:basedOn w:val="DefaultParagraphFont"/>
    <w:uiPriority w:val="99"/>
    <w:unhideWhenUsed/>
    <w:rsid w:val="0067619A"/>
    <w:rPr>
      <w:color w:val="467886" w:themeColor="hyperlink"/>
      <w:u w:val="single"/>
    </w:rPr>
  </w:style>
  <w:style w:type="paragraph" w:styleId="Header">
    <w:name w:val="header"/>
    <w:basedOn w:val="Normal"/>
    <w:link w:val="HeaderChar"/>
    <w:uiPriority w:val="99"/>
    <w:unhideWhenUsed/>
    <w:rsid w:val="0067619A"/>
    <w:pPr>
      <w:tabs>
        <w:tab w:val="center" w:pos="4513"/>
        <w:tab w:val="right" w:pos="9026"/>
      </w:tabs>
      <w:spacing w:after="0"/>
    </w:pPr>
  </w:style>
  <w:style w:type="character" w:customStyle="1" w:styleId="HeaderChar">
    <w:name w:val="Header Char"/>
    <w:basedOn w:val="DefaultParagraphFont"/>
    <w:link w:val="Header"/>
    <w:uiPriority w:val="99"/>
    <w:rsid w:val="0067619A"/>
    <w:rPr>
      <w:rFonts w:ascii="Arial" w:hAnsi="Arial"/>
      <w:kern w:val="0"/>
      <w:szCs w:val="24"/>
    </w:rPr>
  </w:style>
  <w:style w:type="paragraph" w:styleId="Footer">
    <w:name w:val="footer"/>
    <w:basedOn w:val="Normal"/>
    <w:link w:val="FooterChar"/>
    <w:uiPriority w:val="99"/>
    <w:unhideWhenUsed/>
    <w:rsid w:val="0067619A"/>
    <w:pPr>
      <w:tabs>
        <w:tab w:val="center" w:pos="4513"/>
        <w:tab w:val="right" w:pos="9026"/>
      </w:tabs>
      <w:spacing w:after="0"/>
    </w:pPr>
  </w:style>
  <w:style w:type="character" w:customStyle="1" w:styleId="FooterChar">
    <w:name w:val="Footer Char"/>
    <w:basedOn w:val="DefaultParagraphFont"/>
    <w:link w:val="Footer"/>
    <w:uiPriority w:val="99"/>
    <w:rsid w:val="0067619A"/>
    <w:rPr>
      <w:rFonts w:ascii="Arial" w:hAnsi="Arial"/>
      <w:kern w:val="0"/>
      <w:szCs w:val="24"/>
    </w:rPr>
  </w:style>
  <w:style w:type="paragraph" w:styleId="Revision">
    <w:name w:val="Revision"/>
    <w:hidden/>
    <w:uiPriority w:val="99"/>
    <w:semiHidden/>
    <w:rsid w:val="003361A4"/>
    <w:pPr>
      <w:spacing w:after="0" w:line="240" w:lineRule="auto"/>
    </w:pPr>
    <w:rPr>
      <w:rFonts w:ascii="Arial" w:hAnsi="Arial"/>
      <w:kern w:val="0"/>
      <w:szCs w:val="24"/>
    </w:rPr>
  </w:style>
  <w:style w:type="character" w:styleId="CommentReference">
    <w:name w:val="annotation reference"/>
    <w:basedOn w:val="DefaultParagraphFont"/>
    <w:uiPriority w:val="99"/>
    <w:semiHidden/>
    <w:unhideWhenUsed/>
    <w:rsid w:val="003361A4"/>
    <w:rPr>
      <w:sz w:val="16"/>
      <w:szCs w:val="16"/>
    </w:rPr>
  </w:style>
  <w:style w:type="paragraph" w:styleId="CommentText">
    <w:name w:val="annotation text"/>
    <w:basedOn w:val="Normal"/>
    <w:link w:val="CommentTextChar"/>
    <w:uiPriority w:val="99"/>
    <w:unhideWhenUsed/>
    <w:rsid w:val="003361A4"/>
    <w:rPr>
      <w:sz w:val="20"/>
      <w:szCs w:val="20"/>
    </w:rPr>
  </w:style>
  <w:style w:type="character" w:customStyle="1" w:styleId="CommentTextChar">
    <w:name w:val="Comment Text Char"/>
    <w:basedOn w:val="DefaultParagraphFont"/>
    <w:link w:val="CommentText"/>
    <w:uiPriority w:val="99"/>
    <w:rsid w:val="003361A4"/>
    <w:rPr>
      <w:rFonts w:ascii="Arial" w:hAnsi="Arial"/>
      <w:kern w:val="0"/>
      <w:sz w:val="20"/>
      <w:szCs w:val="20"/>
    </w:rPr>
  </w:style>
  <w:style w:type="paragraph" w:styleId="CommentSubject">
    <w:name w:val="annotation subject"/>
    <w:basedOn w:val="CommentText"/>
    <w:next w:val="CommentText"/>
    <w:link w:val="CommentSubjectChar"/>
    <w:uiPriority w:val="99"/>
    <w:semiHidden/>
    <w:unhideWhenUsed/>
    <w:rsid w:val="003361A4"/>
    <w:rPr>
      <w:b/>
      <w:bCs/>
    </w:rPr>
  </w:style>
  <w:style w:type="character" w:customStyle="1" w:styleId="CommentSubjectChar">
    <w:name w:val="Comment Subject Char"/>
    <w:basedOn w:val="CommentTextChar"/>
    <w:link w:val="CommentSubject"/>
    <w:uiPriority w:val="99"/>
    <w:semiHidden/>
    <w:rsid w:val="003361A4"/>
    <w:rPr>
      <w:rFonts w:ascii="Arial" w:hAnsi="Arial"/>
      <w:b/>
      <w:bCs/>
      <w:kern w:val="0"/>
      <w:sz w:val="20"/>
      <w:szCs w:val="20"/>
    </w:rPr>
  </w:style>
  <w:style w:type="character" w:styleId="Mention">
    <w:name w:val="Mention"/>
    <w:basedOn w:val="DefaultParagraphFont"/>
    <w:uiPriority w:val="99"/>
    <w:unhideWhenUsed/>
    <w:rsid w:val="003361A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ca.org.au/membership/current-dca-member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ca.org.au/inclusion-work-index-hub"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dca.org.au/membership/current-dca-membe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ca.org.au/" TargetMode="External"/><Relationship Id="rId5" Type="http://schemas.openxmlformats.org/officeDocument/2006/relationships/styles" Target="styles.xml"/><Relationship Id="rId15" Type="http://schemas.openxmlformats.org/officeDocument/2006/relationships/hyperlink" Target="https://www.dca.org.au/" TargetMode="External"/><Relationship Id="rId10" Type="http://schemas.openxmlformats.org/officeDocument/2006/relationships/hyperlink" Target="https://www.dca.org.au/inclusion-at-work-week"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ca.org.au/inclusion-at-work-we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838b492-c0da-4a78-9bd2-c5f1c59c29f5" xsi:nil="true"/>
    <lcf76f155ced4ddcb4097134ff3c332f xmlns="8a7a1a11-3125-4f66-ab8a-6f0636e37fcb">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9A8429343E5B4C8033CFD01546FCF0" ma:contentTypeVersion="18" ma:contentTypeDescription="Create a new document." ma:contentTypeScope="" ma:versionID="7b96de2db242e5b90f5539db6386657c">
  <xsd:schema xmlns:xsd="http://www.w3.org/2001/XMLSchema" xmlns:xs="http://www.w3.org/2001/XMLSchema" xmlns:p="http://schemas.microsoft.com/office/2006/metadata/properties" xmlns:ns2="8a7a1a11-3125-4f66-ab8a-6f0636e37fcb" xmlns:ns3="c838b492-c0da-4a78-9bd2-c5f1c59c29f5" targetNamespace="http://schemas.microsoft.com/office/2006/metadata/properties" ma:root="true" ma:fieldsID="847e4b6f985f0a2456deb83e969277ca" ns2:_="" ns3:_="">
    <xsd:import namespace="8a7a1a11-3125-4f66-ab8a-6f0636e37fcb"/>
    <xsd:import namespace="c838b492-c0da-4a78-9bd2-c5f1c59c29f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7a1a11-3125-4f66-ab8a-6f0636e37f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8c3ec9e-7c9b-42e7-83b7-5ccc3397d44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838b492-c0da-4a78-9bd2-c5f1c59c29f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5a21ada-ebcc-403c-b601-e4c04469b6b6}" ma:internalName="TaxCatchAll" ma:showField="CatchAllData" ma:web="c838b492-c0da-4a78-9bd2-c5f1c59c29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6C1D1B-79D6-44AF-BCA5-E2FD191E7328}">
  <ds:schemaRefs>
    <ds:schemaRef ds:uri="http://schemas.microsoft.com/office/2006/metadata/properties"/>
    <ds:schemaRef ds:uri="http://schemas.microsoft.com/office/infopath/2007/PartnerControls"/>
    <ds:schemaRef ds:uri="c838b492-c0da-4a78-9bd2-c5f1c59c29f5"/>
    <ds:schemaRef ds:uri="8a7a1a11-3125-4f66-ab8a-6f0636e37fcb"/>
  </ds:schemaRefs>
</ds:datastoreItem>
</file>

<file path=customXml/itemProps2.xml><?xml version="1.0" encoding="utf-8"?>
<ds:datastoreItem xmlns:ds="http://schemas.openxmlformats.org/officeDocument/2006/customXml" ds:itemID="{A97A7F3E-803B-4AB4-83E5-C8D803CE66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7a1a11-3125-4f66-ab8a-6f0636e37fcb"/>
    <ds:schemaRef ds:uri="c838b492-c0da-4a78-9bd2-c5f1c59c29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CC6E9F-8A13-4D92-8FD7-1BEED38FAB0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438</Words>
  <Characters>2501</Characters>
  <Application>Microsoft Office Word</Application>
  <DocSecurity>4</DocSecurity>
  <Lines>20</Lines>
  <Paragraphs>5</Paragraphs>
  <ScaleCrop>false</ScaleCrop>
  <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Kearney (she/her)</dc:creator>
  <cp:keywords/>
  <dc:description/>
  <cp:lastModifiedBy>Rebecca Kearney (she/her)</cp:lastModifiedBy>
  <cp:revision>9</cp:revision>
  <dcterms:created xsi:type="dcterms:W3CDTF">2024-10-01T18:10:00Z</dcterms:created>
  <dcterms:modified xsi:type="dcterms:W3CDTF">2024-10-03T21:23:00Z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0x010100949A8429343E5B4C8033CFD01546FCF0</vt:lpwstr>
  </property>
  <property fmtid="{D5CDD505-2E9C-101B-9397-08002B2CF9AE}" pid="3" name="MediaServiceImageTags">
    <vt:lpwstr/>
  </property>
</Properties>
</file>