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0D4D" w:rsidR="00CD0D4D" w:rsidP="00CD0D4D" w:rsidRDefault="0B714AB8" w14:paraId="0EC1FAB3" w14:textId="5B7E1717">
      <w:pPr>
        <w:pStyle w:val="Heading1"/>
      </w:pPr>
      <w:r w:rsidR="0B714AB8">
        <w:rPr/>
        <w:t>DCA’s 202</w:t>
      </w:r>
      <w:r w:rsidR="2E65163B">
        <w:rPr/>
        <w:t>6</w:t>
      </w:r>
      <w:r w:rsidR="0B714AB8">
        <w:rPr/>
        <w:t xml:space="preserve"> Inclusion at Work Week: Media Release </w:t>
      </w:r>
      <w:r w:rsidR="0B714AB8">
        <w:rPr/>
        <w:t>Template</w:t>
      </w:r>
    </w:p>
    <w:p w:rsidRPr="00CD0D4D" w:rsidR="00CD0D4D" w:rsidP="00CD0D4D" w:rsidRDefault="00CD0D4D" w14:paraId="712335B4" w14:textId="77777777">
      <w:pPr>
        <w:rPr>
          <w:rFonts w:ascii="Arial" w:hAnsi="Arial" w:cs="Arial"/>
        </w:rPr>
      </w:pPr>
      <w:r w:rsidRPr="00CD0D4D">
        <w:rPr>
          <w:rFonts w:ascii="Arial" w:hAnsi="Arial" w:cs="Arial"/>
        </w:rPr>
        <w:t>Date/Embargo</w:t>
      </w:r>
    </w:p>
    <w:p w:rsidRPr="00CD0D4D" w:rsidR="00CD0D4D" w:rsidP="09B2DFF9" w:rsidRDefault="6864E826" w14:paraId="6ED02D1A" w14:textId="58B41888">
      <w:pPr>
        <w:rPr>
          <w:rFonts w:ascii="Arial" w:hAnsi="Arial" w:cs="Arial"/>
        </w:rPr>
      </w:pPr>
      <w:r w:rsidRPr="6A51919C" w:rsidR="6864E826">
        <w:rPr>
          <w:rFonts w:ascii="Arial" w:hAnsi="Arial" w:cs="Arial"/>
        </w:rPr>
        <w:t>[Organisation name] celebrates Inclusion at Work Week 202</w:t>
      </w:r>
      <w:r w:rsidRPr="6A51919C" w:rsidR="7FF44CB9">
        <w:rPr>
          <w:rFonts w:ascii="Arial" w:hAnsi="Arial" w:cs="Arial"/>
        </w:rPr>
        <w:t>6</w:t>
      </w:r>
      <w:r w:rsidRPr="6A51919C" w:rsidR="6864E826">
        <w:rPr>
          <w:rFonts w:ascii="Arial" w:hAnsi="Arial" w:cs="Arial"/>
        </w:rPr>
        <w:t>!</w:t>
      </w:r>
    </w:p>
    <w:p w:rsidRPr="00CD0D4D" w:rsidR="00CD0D4D" w:rsidP="09B2DFF9" w:rsidRDefault="69E3E99E" w14:paraId="435F423F" w14:textId="4B6CE6EB">
      <w:pPr>
        <w:rPr>
          <w:rFonts w:ascii="Arial" w:hAnsi="Arial" w:cs="Arial"/>
        </w:rPr>
      </w:pPr>
      <w:r w:rsidRPr="6A51919C" w:rsidR="69E3E99E">
        <w:rPr>
          <w:rFonts w:ascii="Arial" w:hAnsi="Arial" w:cs="Arial"/>
        </w:rPr>
        <w:t>[Organisation name] is proud to join workplaces across</w:t>
      </w:r>
      <w:r w:rsidRPr="6A51919C" w:rsidR="69E3E99E">
        <w:rPr>
          <w:rFonts w:ascii="Arial" w:hAnsi="Arial" w:cs="Arial"/>
        </w:rPr>
        <w:t xml:space="preserve"> </w:t>
      </w:r>
      <w:r w:rsidRPr="6A51919C" w:rsidR="609FC7BE">
        <w:rPr>
          <w:rFonts w:ascii="Arial" w:hAnsi="Arial" w:cs="Arial"/>
        </w:rPr>
        <w:t xml:space="preserve">Australia </w:t>
      </w:r>
      <w:r w:rsidRPr="6A51919C" w:rsidR="69E3E99E">
        <w:rPr>
          <w:rFonts w:ascii="Arial" w:hAnsi="Arial" w:cs="Arial"/>
        </w:rPr>
        <w:t xml:space="preserve">in celebrating </w:t>
      </w:r>
      <w:hyperlink r:id="R7845f47fc64a4a9f">
        <w:r w:rsidRPr="6A51919C" w:rsidR="69E3E99E">
          <w:rPr>
            <w:rStyle w:val="Hyperlink"/>
            <w:rFonts w:ascii="Arial" w:hAnsi="Arial" w:cs="Arial"/>
          </w:rPr>
          <w:t>Inclusion at Work Week</w:t>
        </w:r>
      </w:hyperlink>
      <w:r w:rsidRPr="6A51919C" w:rsidR="69E3E99E">
        <w:rPr>
          <w:rFonts w:ascii="Arial" w:hAnsi="Arial" w:cs="Arial"/>
        </w:rPr>
        <w:t xml:space="preserve"> (1</w:t>
      </w:r>
      <w:r w:rsidRPr="6A51919C" w:rsidR="00BAFA31">
        <w:rPr>
          <w:rFonts w:ascii="Arial" w:hAnsi="Arial" w:cs="Arial"/>
        </w:rPr>
        <w:t>6</w:t>
      </w:r>
      <w:r w:rsidRPr="6A51919C" w:rsidR="69E3E99E">
        <w:rPr>
          <w:rFonts w:ascii="Arial" w:hAnsi="Arial" w:cs="Arial"/>
        </w:rPr>
        <w:t xml:space="preserve"> – 2</w:t>
      </w:r>
      <w:r w:rsidRPr="6A51919C" w:rsidR="3EB55B60">
        <w:rPr>
          <w:rFonts w:ascii="Arial" w:hAnsi="Arial" w:cs="Arial"/>
        </w:rPr>
        <w:t>0</w:t>
      </w:r>
      <w:r w:rsidRPr="6A51919C" w:rsidR="69E3E99E">
        <w:rPr>
          <w:rFonts w:ascii="Arial" w:hAnsi="Arial" w:cs="Arial"/>
        </w:rPr>
        <w:t xml:space="preserve"> November 202</w:t>
      </w:r>
      <w:r w:rsidRPr="6A51919C" w:rsidR="056AC2AA">
        <w:rPr>
          <w:rFonts w:ascii="Arial" w:hAnsi="Arial" w:cs="Arial"/>
        </w:rPr>
        <w:t>6</w:t>
      </w:r>
      <w:r w:rsidRPr="6A51919C" w:rsidR="69E3E99E">
        <w:rPr>
          <w:rFonts w:ascii="Arial" w:hAnsi="Arial" w:cs="Arial"/>
        </w:rPr>
        <w:t>),</w:t>
      </w:r>
      <w:r w:rsidRPr="6A51919C" w:rsidR="5E90CCDF">
        <w:rPr>
          <w:rFonts w:ascii="Arial" w:hAnsi="Arial" w:cs="Arial"/>
        </w:rPr>
        <w:t xml:space="preserve"> </w:t>
      </w:r>
      <w:r w:rsidRPr="6A51919C" w:rsidR="082A2DA1">
        <w:rPr>
          <w:rFonts w:ascii="Arial" w:hAnsi="Arial" w:cs="Arial"/>
        </w:rPr>
        <w:t>recognising</w:t>
      </w:r>
      <w:r w:rsidRPr="6A51919C" w:rsidR="5E90CCDF">
        <w:rPr>
          <w:rFonts w:ascii="Arial" w:hAnsi="Arial" w:cs="Arial"/>
        </w:rPr>
        <w:t xml:space="preserve"> the people, initiatives and workplace practices that help </w:t>
      </w:r>
      <w:r w:rsidRPr="6A51919C" w:rsidR="290D3F57">
        <w:rPr>
          <w:rFonts w:ascii="Arial" w:hAnsi="Arial" w:cs="Arial"/>
        </w:rPr>
        <w:t xml:space="preserve">create </w:t>
      </w:r>
      <w:r w:rsidRPr="6A51919C" w:rsidR="5E90CCDF">
        <w:rPr>
          <w:rFonts w:ascii="Arial" w:hAnsi="Arial" w:cs="Arial"/>
        </w:rPr>
        <w:t xml:space="preserve">more inclusive </w:t>
      </w:r>
      <w:r w:rsidRPr="6A51919C" w:rsidR="6F209BD6">
        <w:rPr>
          <w:rFonts w:ascii="Arial" w:hAnsi="Arial" w:cs="Arial"/>
        </w:rPr>
        <w:t xml:space="preserve">organisations </w:t>
      </w:r>
      <w:r w:rsidRPr="6A51919C" w:rsidR="4B8D0FC0">
        <w:rPr>
          <w:rFonts w:ascii="Arial" w:hAnsi="Arial" w:cs="Arial"/>
        </w:rPr>
        <w:t>and</w:t>
      </w:r>
      <w:r w:rsidRPr="6A51919C" w:rsidR="0DD05FD7">
        <w:rPr>
          <w:rFonts w:ascii="Arial" w:hAnsi="Arial" w:cs="Arial"/>
        </w:rPr>
        <w:t xml:space="preserve"> stronger</w:t>
      </w:r>
      <w:r w:rsidRPr="6A51919C" w:rsidR="4B8D0FC0">
        <w:rPr>
          <w:rFonts w:ascii="Arial" w:hAnsi="Arial" w:cs="Arial"/>
        </w:rPr>
        <w:t xml:space="preserve"> communities.</w:t>
      </w:r>
    </w:p>
    <w:p w:rsidRPr="00CD0D4D" w:rsidR="00CD0D4D" w:rsidP="00CD0D4D" w:rsidRDefault="00CD0D4D" w14:paraId="387D31D8" w14:textId="77777777">
      <w:pPr>
        <w:rPr>
          <w:rFonts w:ascii="Arial" w:hAnsi="Arial" w:cs="Arial"/>
        </w:rPr>
      </w:pPr>
      <w:r w:rsidRPr="00CD0D4D">
        <w:rPr>
          <w:rFonts w:ascii="Arial" w:hAnsi="Arial" w:cs="Arial"/>
        </w:rPr>
        <w:t>[Insert details about your organisation’s key initiatives supporting diversity and inclusion in your workplace or focus on a specific initiative or project your business is particularly proud of! You can also highlight any events or activities planned for Inclusion at Work Week, including participation in the social media campaign.]</w:t>
      </w:r>
    </w:p>
    <w:p w:rsidRPr="00CD0D4D" w:rsidR="00CD0D4D" w:rsidP="00CD0D4D" w:rsidRDefault="00CD0D4D" w14:paraId="07629878" w14:textId="299F389A">
      <w:pPr>
        <w:rPr>
          <w:rFonts w:ascii="Arial" w:hAnsi="Arial" w:cs="Arial"/>
        </w:rPr>
      </w:pPr>
      <w:r w:rsidRPr="6A51919C" w:rsidR="6864E826">
        <w:rPr>
          <w:rFonts w:ascii="Arial" w:hAnsi="Arial" w:cs="Arial"/>
        </w:rPr>
        <w:t xml:space="preserve">Inclusion at Work Week is a nation-wide initiative led by </w:t>
      </w:r>
      <w:hyperlink r:id="R2a0e518aee92482c">
        <w:r w:rsidRPr="6A51919C" w:rsidR="6864E826">
          <w:rPr>
            <w:rStyle w:val="Hyperlink"/>
            <w:rFonts w:ascii="Arial" w:hAnsi="Arial" w:cs="Arial"/>
          </w:rPr>
          <w:t>Diversity Council Australia</w:t>
        </w:r>
      </w:hyperlink>
      <w:r w:rsidRPr="6A51919C" w:rsidR="6864E826">
        <w:rPr>
          <w:rFonts w:ascii="Arial" w:hAnsi="Arial" w:cs="Arial"/>
        </w:rPr>
        <w:t xml:space="preserve"> (DCA) to highlight the positive impact</w:t>
      </w:r>
      <w:r w:rsidRPr="6A51919C" w:rsidR="49CC1F2B">
        <w:rPr>
          <w:rFonts w:ascii="Arial" w:hAnsi="Arial" w:cs="Arial"/>
        </w:rPr>
        <w:t>s</w:t>
      </w:r>
      <w:r w:rsidRPr="6A51919C" w:rsidR="6864E826">
        <w:rPr>
          <w:rFonts w:ascii="Arial" w:hAnsi="Arial" w:cs="Arial"/>
        </w:rPr>
        <w:t xml:space="preserve"> of workplace inclusion and celebrate the efforts of organisations across Australia toward building more inclusive and diverse workplaces where everyone can thrive.</w:t>
      </w:r>
    </w:p>
    <w:p w:rsidRPr="00CD0D4D" w:rsidR="00CD0D4D" w:rsidP="00CD0D4D" w:rsidRDefault="0B714AB8" w14:paraId="6C7FF022" w14:textId="32D76BDE">
      <w:pPr>
        <w:rPr>
          <w:rFonts w:ascii="Arial" w:hAnsi="Arial" w:cs="Arial"/>
        </w:rPr>
      </w:pPr>
      <w:r w:rsidRPr="6E36021E">
        <w:rPr>
          <w:rFonts w:ascii="Arial" w:hAnsi="Arial" w:cs="Arial"/>
        </w:rPr>
        <w:t>[Name of organisation leader or D&amp;I manager] said [organisation name] is thrilled to be participating in Inclusion at Work Week 202</w:t>
      </w:r>
      <w:r w:rsidRPr="6E36021E" w:rsidR="7D4DFE99">
        <w:rPr>
          <w:rFonts w:ascii="Arial" w:hAnsi="Arial" w:cs="Arial"/>
        </w:rPr>
        <w:t>6</w:t>
      </w:r>
      <w:r w:rsidRPr="6E36021E">
        <w:rPr>
          <w:rFonts w:ascii="Arial" w:hAnsi="Arial" w:cs="Arial"/>
        </w:rPr>
        <w:t>.</w:t>
      </w:r>
    </w:p>
    <w:p w:rsidRPr="00CD0D4D" w:rsidR="00CD0D4D" w:rsidP="00CD0D4D" w:rsidRDefault="00CD0D4D" w14:paraId="032C3F91" w14:textId="77777777">
      <w:pPr>
        <w:rPr>
          <w:rFonts w:ascii="Arial" w:hAnsi="Arial" w:cs="Arial"/>
        </w:rPr>
      </w:pPr>
      <w:r w:rsidRPr="00CD0D4D">
        <w:rPr>
          <w:rFonts w:ascii="Arial" w:hAnsi="Arial" w:cs="Arial"/>
        </w:rPr>
        <w:t>[Insert an inspiring quote from a leader in your workplace explaining why diversity and inclusion is important to your organisation.]</w:t>
      </w:r>
    </w:p>
    <w:p w:rsidRPr="00CD0D4D" w:rsidR="00CD0D4D" w:rsidP="00CD0D4D" w:rsidRDefault="6864E826" w14:paraId="538F50DA" w14:textId="7B820E13">
      <w:pPr>
        <w:rPr>
          <w:rFonts w:ascii="Arial" w:hAnsi="Arial" w:cs="Arial"/>
        </w:rPr>
      </w:pPr>
      <w:r w:rsidRPr="6A51919C" w:rsidR="6864E826">
        <w:rPr>
          <w:rFonts w:ascii="Arial" w:hAnsi="Arial" w:cs="Arial"/>
        </w:rPr>
        <w:t xml:space="preserve">Research shows that workplace inclusion has measurable benefits for organisations and the communities they serve. DCA’s most recent </w:t>
      </w:r>
      <w:hyperlink r:id="R0f154cf0c8de48a0">
        <w:r w:rsidRPr="6A51919C" w:rsidR="6864E826">
          <w:rPr>
            <w:rStyle w:val="Hyperlink"/>
            <w:rFonts w:ascii="Arial" w:hAnsi="Arial" w:cs="Arial"/>
          </w:rPr>
          <w:t>Inclusion@Work Index</w:t>
        </w:r>
      </w:hyperlink>
      <w:r w:rsidRPr="6A51919C" w:rsidR="6864E826">
        <w:rPr>
          <w:rFonts w:ascii="Arial" w:hAnsi="Arial" w:cs="Arial"/>
        </w:rPr>
        <w:t xml:space="preserve"> shows workplace inclusion is much more than a “feel good” exercise – it creates </w:t>
      </w:r>
      <w:r w:rsidRPr="6A51919C" w:rsidR="2FF9EF76">
        <w:rPr>
          <w:rFonts w:ascii="Arial" w:hAnsi="Arial" w:cs="Arial"/>
        </w:rPr>
        <w:t xml:space="preserve">safer and more respectful </w:t>
      </w:r>
      <w:r w:rsidRPr="6A51919C" w:rsidR="6864E826">
        <w:rPr>
          <w:rFonts w:ascii="Arial" w:hAnsi="Arial" w:cs="Arial"/>
        </w:rPr>
        <w:t>work environment</w:t>
      </w:r>
      <w:r w:rsidRPr="6A51919C" w:rsidR="091CA55E">
        <w:rPr>
          <w:rFonts w:ascii="Arial" w:hAnsi="Arial" w:cs="Arial"/>
        </w:rPr>
        <w:t>s</w:t>
      </w:r>
      <w:r w:rsidRPr="6A51919C" w:rsidR="6864E826">
        <w:rPr>
          <w:rFonts w:ascii="Arial" w:hAnsi="Arial" w:cs="Arial"/>
        </w:rPr>
        <w:t xml:space="preserve"> that boost</w:t>
      </w:r>
      <w:r w:rsidRPr="6A51919C" w:rsidR="6864E826">
        <w:rPr>
          <w:rFonts w:ascii="Arial" w:hAnsi="Arial" w:cs="Arial"/>
        </w:rPr>
        <w:t xml:space="preserve"> employee wellbeing, fuel</w:t>
      </w:r>
      <w:r w:rsidRPr="6A51919C" w:rsidR="6864E826">
        <w:rPr>
          <w:rFonts w:ascii="Arial" w:hAnsi="Arial" w:cs="Arial"/>
        </w:rPr>
        <w:t xml:space="preserve"> performance and minimise</w:t>
      </w:r>
      <w:r w:rsidRPr="6A51919C" w:rsidR="6864E826">
        <w:rPr>
          <w:rFonts w:ascii="Arial" w:hAnsi="Arial" w:cs="Arial"/>
        </w:rPr>
        <w:t xml:space="preserve"> risk. Plus, workers in inclusive teams are:</w:t>
      </w:r>
    </w:p>
    <w:p w:rsidRPr="00CD0D4D" w:rsidR="00CD0D4D" w:rsidRDefault="00CD0D4D" w14:paraId="6962660A" w14:textId="017DB2ED">
      <w:pPr>
        <w:pStyle w:val="ListParagraph"/>
        <w:numPr>
          <w:ilvl w:val="0"/>
          <w:numId w:val="1"/>
        </w:numPr>
        <w:rPr>
          <w:rFonts w:ascii="Arial" w:hAnsi="Arial" w:cs="Arial"/>
        </w:rPr>
      </w:pPr>
      <w:r w:rsidRPr="6A51919C" w:rsidR="3248BB53">
        <w:rPr>
          <w:rFonts w:ascii="Arial" w:hAnsi="Arial" w:cs="Arial"/>
        </w:rPr>
        <w:t>four</w:t>
      </w:r>
      <w:r w:rsidRPr="6A51919C" w:rsidR="6864E826">
        <w:rPr>
          <w:rFonts w:ascii="Arial" w:hAnsi="Arial" w:cs="Arial"/>
        </w:rPr>
        <w:t xml:space="preserve"> times less likely to leave their organisation</w:t>
      </w:r>
    </w:p>
    <w:p w:rsidRPr="00CD0D4D" w:rsidR="00CD0D4D" w:rsidRDefault="00CD0D4D" w14:paraId="3E13087F" w14:textId="1348D267">
      <w:pPr>
        <w:pStyle w:val="ListParagraph"/>
        <w:numPr>
          <w:ilvl w:val="0"/>
          <w:numId w:val="1"/>
        </w:numPr>
        <w:rPr>
          <w:rFonts w:ascii="Arial" w:hAnsi="Arial" w:cs="Arial"/>
        </w:rPr>
      </w:pPr>
      <w:r w:rsidRPr="6A51919C" w:rsidR="1EBAE695">
        <w:rPr>
          <w:rFonts w:ascii="Arial" w:hAnsi="Arial" w:cs="Arial"/>
        </w:rPr>
        <w:t>three times</w:t>
      </w:r>
      <w:r w:rsidRPr="6A51919C" w:rsidR="6864E826">
        <w:rPr>
          <w:rFonts w:ascii="Arial" w:hAnsi="Arial" w:cs="Arial"/>
        </w:rPr>
        <w:t xml:space="preserve"> as likely to work extra hard</w:t>
      </w:r>
    </w:p>
    <w:p w:rsidRPr="00CD0D4D" w:rsidR="00CD0D4D" w:rsidRDefault="00CD0D4D" w14:paraId="2055D1AC" w14:textId="1EF5F559">
      <w:pPr>
        <w:pStyle w:val="ListParagraph"/>
        <w:numPr>
          <w:ilvl w:val="0"/>
          <w:numId w:val="1"/>
        </w:numPr>
        <w:rPr>
          <w:rFonts w:ascii="Arial" w:hAnsi="Arial" w:cs="Arial"/>
        </w:rPr>
      </w:pPr>
      <w:r w:rsidRPr="6A51919C" w:rsidR="6FE87F94">
        <w:rPr>
          <w:rFonts w:ascii="Arial" w:hAnsi="Arial" w:cs="Arial"/>
        </w:rPr>
        <w:t>seven</w:t>
      </w:r>
      <w:r w:rsidRPr="6A51919C" w:rsidR="6864E826">
        <w:rPr>
          <w:rFonts w:ascii="Arial" w:hAnsi="Arial" w:cs="Arial"/>
        </w:rPr>
        <w:t xml:space="preserve"> times more likely to be innovative</w:t>
      </w:r>
    </w:p>
    <w:p w:rsidRPr="00CD0D4D" w:rsidR="00CD0D4D" w:rsidP="09B2DFF9" w:rsidRDefault="4D5210B3" w14:paraId="0649DF80" w14:textId="0E8F88D8">
      <w:pPr>
        <w:pStyle w:val="ListParagraph"/>
        <w:numPr>
          <w:ilvl w:val="0"/>
          <w:numId w:val="1"/>
        </w:numPr>
        <w:rPr>
          <w:rFonts w:ascii="Arial" w:hAnsi="Arial" w:cs="Arial"/>
        </w:rPr>
      </w:pPr>
      <w:r w:rsidRPr="14A6C558">
        <w:rPr>
          <w:rFonts w:ascii="Arial" w:hAnsi="Arial" w:cs="Arial"/>
        </w:rPr>
        <w:t>four times more likely to provide excellent customer service.</w:t>
      </w:r>
    </w:p>
    <w:p w:rsidRPr="00CD0D4D" w:rsidR="00CD0D4D" w:rsidP="14A6C558" w:rsidRDefault="2A0CFCDB" w14:paraId="37892B95" w14:textId="4461E3D4">
      <w:pPr>
        <w:rPr>
          <w:rFonts w:ascii="Arial" w:hAnsi="Arial" w:cs="Arial"/>
        </w:rPr>
      </w:pPr>
      <w:r w:rsidRPr="6A51919C" w:rsidR="2A0CFCDB">
        <w:rPr>
          <w:rFonts w:ascii="Arial" w:hAnsi="Arial" w:cs="Arial"/>
        </w:rPr>
        <w:t xml:space="preserve">Last year, hundreds of </w:t>
      </w:r>
      <w:r w:rsidRPr="6A51919C" w:rsidR="1AE37D1E">
        <w:rPr>
          <w:rFonts w:ascii="Arial" w:hAnsi="Arial" w:cs="Arial"/>
        </w:rPr>
        <w:t xml:space="preserve">organisations across Australia </w:t>
      </w:r>
      <w:r w:rsidRPr="6A51919C" w:rsidR="5BDBBCDB">
        <w:rPr>
          <w:rFonts w:ascii="Arial" w:hAnsi="Arial" w:cs="Arial"/>
        </w:rPr>
        <w:t xml:space="preserve">came together to share </w:t>
      </w:r>
      <w:r w:rsidRPr="6A51919C" w:rsidR="5BDBBCDB">
        <w:rPr>
          <w:rFonts w:ascii="Arial" w:hAnsi="Arial" w:cs="Arial"/>
        </w:rPr>
        <w:t xml:space="preserve">stories, celebrate </w:t>
      </w:r>
      <w:r w:rsidRPr="6A51919C" w:rsidR="5BDBBCDB">
        <w:rPr>
          <w:rFonts w:ascii="Arial" w:hAnsi="Arial" w:cs="Arial"/>
        </w:rPr>
        <w:t>progress</w:t>
      </w:r>
      <w:r w:rsidRPr="6A51919C" w:rsidR="5BDBBCDB">
        <w:rPr>
          <w:rFonts w:ascii="Arial" w:hAnsi="Arial" w:cs="Arial"/>
        </w:rPr>
        <w:t xml:space="preserve"> and inspire action</w:t>
      </w:r>
      <w:r w:rsidRPr="6A51919C" w:rsidR="7F897798">
        <w:rPr>
          <w:rFonts w:ascii="Arial" w:hAnsi="Arial" w:cs="Arial"/>
        </w:rPr>
        <w:t xml:space="preserve">, and this year promises to be just as </w:t>
      </w:r>
      <w:r w:rsidRPr="6A51919C" w:rsidR="41BF8B9B">
        <w:rPr>
          <w:rFonts w:ascii="Arial" w:hAnsi="Arial" w:cs="Arial"/>
        </w:rPr>
        <w:t>impactful</w:t>
      </w:r>
      <w:r w:rsidRPr="6A51919C" w:rsidR="41BF8B9B">
        <w:rPr>
          <w:rFonts w:ascii="Arial" w:hAnsi="Arial" w:cs="Arial"/>
        </w:rPr>
        <w:t>.</w:t>
      </w:r>
    </w:p>
    <w:p w:rsidRPr="00CD0D4D" w:rsidR="00CD0D4D" w:rsidP="14A6C558" w:rsidRDefault="00CD0D4D" w14:paraId="68EE9815" w14:textId="1D373DC1">
      <w:pPr>
        <w:rPr>
          <w:rFonts w:ascii="Arial" w:hAnsi="Arial" w:cs="Arial"/>
        </w:rPr>
      </w:pPr>
      <w:r w:rsidRPr="6A51919C" w:rsidR="009D866C">
        <w:rPr>
          <w:rFonts w:ascii="Arial" w:hAnsi="Arial" w:cs="Arial"/>
        </w:rPr>
        <w:t xml:space="preserve">[Organisation Name] encourages other organisations, </w:t>
      </w:r>
      <w:r w:rsidRPr="6A51919C" w:rsidR="009D866C">
        <w:rPr>
          <w:rFonts w:ascii="Arial" w:hAnsi="Arial" w:cs="Arial"/>
        </w:rPr>
        <w:t>employees</w:t>
      </w:r>
      <w:r w:rsidRPr="6A51919C" w:rsidR="009D866C">
        <w:rPr>
          <w:rFonts w:ascii="Arial" w:hAnsi="Arial" w:cs="Arial"/>
        </w:rPr>
        <w:t xml:space="preserve"> and leaders to join the conversation and </w:t>
      </w:r>
      <w:r w:rsidRPr="6A51919C" w:rsidR="009D866C">
        <w:rPr>
          <w:rFonts w:ascii="Arial" w:hAnsi="Arial" w:cs="Arial"/>
        </w:rPr>
        <w:t>demonstrate</w:t>
      </w:r>
      <w:r w:rsidRPr="6A51919C" w:rsidR="009D866C">
        <w:rPr>
          <w:rFonts w:ascii="Arial" w:hAnsi="Arial" w:cs="Arial"/>
        </w:rPr>
        <w:t xml:space="preserve"> their commitment to inclusion by </w:t>
      </w:r>
      <w:r w:rsidRPr="6A51919C" w:rsidR="009D866C">
        <w:rPr>
          <w:rFonts w:ascii="Arial" w:hAnsi="Arial" w:cs="Arial"/>
        </w:rPr>
        <w:t>participating</w:t>
      </w:r>
      <w:r w:rsidRPr="6A51919C" w:rsidR="009D866C">
        <w:rPr>
          <w:rFonts w:ascii="Arial" w:hAnsi="Arial" w:cs="Arial"/>
        </w:rPr>
        <w:t xml:space="preserve"> in Inclusion at Work Week activities and sharing their stories using #InclusionAtWorkWeek.</w:t>
      </w:r>
    </w:p>
    <w:p w:rsidRPr="00CD0D4D" w:rsidR="00CD0D4D" w:rsidP="14A6C558" w:rsidRDefault="009D866C" w14:paraId="11180E48" w14:textId="102CED5E">
      <w:pPr/>
      <w:r w:rsidRPr="6A51919C" w:rsidR="009D866C">
        <w:rPr>
          <w:rFonts w:ascii="Arial" w:hAnsi="Arial" w:cs="Arial"/>
        </w:rPr>
        <w:t>To learn more about Inclusion at Work Week and how to get involved, visit: www.dca.org.au/inclusion-at-work-week</w:t>
      </w:r>
    </w:p>
    <w:p w:rsidRPr="00CD0D4D" w:rsidR="00CD0D4D" w:rsidP="6A51919C" w:rsidRDefault="00CD0D4D" w14:paraId="0A93EAB9" w14:textId="653157DA">
      <w:pPr>
        <w:pStyle w:val="Normal"/>
        <w:rPr>
          <w:rFonts w:ascii="Arial" w:hAnsi="Arial" w:cs="Arial"/>
        </w:rPr>
      </w:pPr>
      <w:r w:rsidRPr="6A51919C" w:rsidR="00CD0D4D">
        <w:rPr>
          <w:rFonts w:ascii="Arial" w:hAnsi="Arial" w:cs="Arial"/>
        </w:rPr>
        <w:t>___________________________         Ends       ___________________________</w:t>
      </w:r>
    </w:p>
    <w:p w:rsidRPr="00CD0D4D" w:rsidR="0008012C" w:rsidRDefault="0008012C" w14:paraId="7FDC18C6" w14:textId="77777777">
      <w:pPr>
        <w:rPr>
          <w:rFonts w:ascii="Arial" w:hAnsi="Arial" w:cs="Arial"/>
        </w:rPr>
      </w:pPr>
    </w:p>
    <w:sectPr w:rsidRPr="00CD0D4D" w:rsidR="0008012C">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C09D"/>
    <w:multiLevelType w:val="hybridMultilevel"/>
    <w:tmpl w:val="16B69B22"/>
    <w:lvl w:ilvl="0" w:tplc="0B24A5D8">
      <w:start w:val="1"/>
      <w:numFmt w:val="bullet"/>
      <w:lvlText w:val=""/>
      <w:lvlJc w:val="left"/>
      <w:pPr>
        <w:ind w:left="720" w:hanging="360"/>
      </w:pPr>
      <w:rPr>
        <w:rFonts w:hint="default" w:ascii="Symbol" w:hAnsi="Symbol"/>
      </w:rPr>
    </w:lvl>
    <w:lvl w:ilvl="1" w:tplc="DBF6F96A">
      <w:start w:val="1"/>
      <w:numFmt w:val="bullet"/>
      <w:lvlText w:val="o"/>
      <w:lvlJc w:val="left"/>
      <w:pPr>
        <w:ind w:left="1440" w:hanging="360"/>
      </w:pPr>
      <w:rPr>
        <w:rFonts w:hint="default" w:ascii="Courier New" w:hAnsi="Courier New"/>
      </w:rPr>
    </w:lvl>
    <w:lvl w:ilvl="2" w:tplc="E20C7B5C">
      <w:start w:val="1"/>
      <w:numFmt w:val="bullet"/>
      <w:lvlText w:val=""/>
      <w:lvlJc w:val="left"/>
      <w:pPr>
        <w:ind w:left="2160" w:hanging="360"/>
      </w:pPr>
      <w:rPr>
        <w:rFonts w:hint="default" w:ascii="Wingdings" w:hAnsi="Wingdings"/>
      </w:rPr>
    </w:lvl>
    <w:lvl w:ilvl="3" w:tplc="F52A10F6">
      <w:start w:val="1"/>
      <w:numFmt w:val="bullet"/>
      <w:lvlText w:val=""/>
      <w:lvlJc w:val="left"/>
      <w:pPr>
        <w:ind w:left="2880" w:hanging="360"/>
      </w:pPr>
      <w:rPr>
        <w:rFonts w:hint="default" w:ascii="Symbol" w:hAnsi="Symbol"/>
      </w:rPr>
    </w:lvl>
    <w:lvl w:ilvl="4" w:tplc="2CC0445E">
      <w:start w:val="1"/>
      <w:numFmt w:val="bullet"/>
      <w:lvlText w:val="o"/>
      <w:lvlJc w:val="left"/>
      <w:pPr>
        <w:ind w:left="3600" w:hanging="360"/>
      </w:pPr>
      <w:rPr>
        <w:rFonts w:hint="default" w:ascii="Courier New" w:hAnsi="Courier New"/>
      </w:rPr>
    </w:lvl>
    <w:lvl w:ilvl="5" w:tplc="2ADED9FA">
      <w:start w:val="1"/>
      <w:numFmt w:val="bullet"/>
      <w:lvlText w:val=""/>
      <w:lvlJc w:val="left"/>
      <w:pPr>
        <w:ind w:left="4320" w:hanging="360"/>
      </w:pPr>
      <w:rPr>
        <w:rFonts w:hint="default" w:ascii="Wingdings" w:hAnsi="Wingdings"/>
      </w:rPr>
    </w:lvl>
    <w:lvl w:ilvl="6" w:tplc="C708FF8A">
      <w:start w:val="1"/>
      <w:numFmt w:val="bullet"/>
      <w:lvlText w:val=""/>
      <w:lvlJc w:val="left"/>
      <w:pPr>
        <w:ind w:left="5040" w:hanging="360"/>
      </w:pPr>
      <w:rPr>
        <w:rFonts w:hint="default" w:ascii="Symbol" w:hAnsi="Symbol"/>
      </w:rPr>
    </w:lvl>
    <w:lvl w:ilvl="7" w:tplc="0E366F84">
      <w:start w:val="1"/>
      <w:numFmt w:val="bullet"/>
      <w:lvlText w:val="o"/>
      <w:lvlJc w:val="left"/>
      <w:pPr>
        <w:ind w:left="5760" w:hanging="360"/>
      </w:pPr>
      <w:rPr>
        <w:rFonts w:hint="default" w:ascii="Courier New" w:hAnsi="Courier New"/>
      </w:rPr>
    </w:lvl>
    <w:lvl w:ilvl="8" w:tplc="73BA092A">
      <w:start w:val="1"/>
      <w:numFmt w:val="bullet"/>
      <w:lvlText w:val=""/>
      <w:lvlJc w:val="left"/>
      <w:pPr>
        <w:ind w:left="6480" w:hanging="360"/>
      </w:pPr>
      <w:rPr>
        <w:rFonts w:hint="default" w:ascii="Wingdings" w:hAnsi="Wingdings"/>
      </w:rPr>
    </w:lvl>
  </w:abstractNum>
  <w:num w:numId="1" w16cid:durableId="197625168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D4D"/>
    <w:rsid w:val="0008012C"/>
    <w:rsid w:val="00105231"/>
    <w:rsid w:val="00494AE5"/>
    <w:rsid w:val="005535CB"/>
    <w:rsid w:val="006A34D9"/>
    <w:rsid w:val="00764D86"/>
    <w:rsid w:val="00836369"/>
    <w:rsid w:val="008864D3"/>
    <w:rsid w:val="00905883"/>
    <w:rsid w:val="00951027"/>
    <w:rsid w:val="009844D7"/>
    <w:rsid w:val="009D866C"/>
    <w:rsid w:val="00AE40C9"/>
    <w:rsid w:val="00BAFA31"/>
    <w:rsid w:val="00BD3530"/>
    <w:rsid w:val="00CD0D4D"/>
    <w:rsid w:val="00DA13BC"/>
    <w:rsid w:val="00E63411"/>
    <w:rsid w:val="00E952FF"/>
    <w:rsid w:val="011053F2"/>
    <w:rsid w:val="043A822D"/>
    <w:rsid w:val="056AC2AA"/>
    <w:rsid w:val="082A2DA1"/>
    <w:rsid w:val="091CA55E"/>
    <w:rsid w:val="09B2DFF9"/>
    <w:rsid w:val="09FA9DCB"/>
    <w:rsid w:val="0A70C529"/>
    <w:rsid w:val="0B714AB8"/>
    <w:rsid w:val="0CE63C35"/>
    <w:rsid w:val="0DD05FD7"/>
    <w:rsid w:val="10C23E28"/>
    <w:rsid w:val="143D95CF"/>
    <w:rsid w:val="14A6C558"/>
    <w:rsid w:val="14B4D9BC"/>
    <w:rsid w:val="15D38AF9"/>
    <w:rsid w:val="170AE6AE"/>
    <w:rsid w:val="171BAEC1"/>
    <w:rsid w:val="1AE37D1E"/>
    <w:rsid w:val="1BE7CA82"/>
    <w:rsid w:val="1CA8061F"/>
    <w:rsid w:val="1EBAE695"/>
    <w:rsid w:val="1F3A7375"/>
    <w:rsid w:val="213FED7E"/>
    <w:rsid w:val="27FC29C3"/>
    <w:rsid w:val="290D3F57"/>
    <w:rsid w:val="2A0CFCDB"/>
    <w:rsid w:val="2AEE832A"/>
    <w:rsid w:val="2E65163B"/>
    <w:rsid w:val="2FF9EF76"/>
    <w:rsid w:val="3057179B"/>
    <w:rsid w:val="31244922"/>
    <w:rsid w:val="31FCF413"/>
    <w:rsid w:val="3248BB53"/>
    <w:rsid w:val="331F9305"/>
    <w:rsid w:val="33225694"/>
    <w:rsid w:val="336E7920"/>
    <w:rsid w:val="362AD9A6"/>
    <w:rsid w:val="3B8E7280"/>
    <w:rsid w:val="3BAB7482"/>
    <w:rsid w:val="3EB55B60"/>
    <w:rsid w:val="41BF8B9B"/>
    <w:rsid w:val="43E4D2F1"/>
    <w:rsid w:val="44798640"/>
    <w:rsid w:val="48FECB0C"/>
    <w:rsid w:val="49AB23F1"/>
    <w:rsid w:val="49CC1F2B"/>
    <w:rsid w:val="4B8D0FC0"/>
    <w:rsid w:val="4D5210B3"/>
    <w:rsid w:val="51AC6B60"/>
    <w:rsid w:val="5345FF5D"/>
    <w:rsid w:val="54B29AEF"/>
    <w:rsid w:val="5519B953"/>
    <w:rsid w:val="5BDBBCDB"/>
    <w:rsid w:val="5E90CCDF"/>
    <w:rsid w:val="5EFD5CED"/>
    <w:rsid w:val="6065D152"/>
    <w:rsid w:val="609FC7BE"/>
    <w:rsid w:val="61ED0DA4"/>
    <w:rsid w:val="62F2226D"/>
    <w:rsid w:val="6864E826"/>
    <w:rsid w:val="68B627D4"/>
    <w:rsid w:val="69E3E99E"/>
    <w:rsid w:val="6A51919C"/>
    <w:rsid w:val="6AA61AC4"/>
    <w:rsid w:val="6C48027D"/>
    <w:rsid w:val="6C56F9FE"/>
    <w:rsid w:val="6C92995E"/>
    <w:rsid w:val="6E36021E"/>
    <w:rsid w:val="6E46AE49"/>
    <w:rsid w:val="6F209BD6"/>
    <w:rsid w:val="6FE87F94"/>
    <w:rsid w:val="70AC7EE7"/>
    <w:rsid w:val="7390EF7A"/>
    <w:rsid w:val="789E3017"/>
    <w:rsid w:val="7D4DFE99"/>
    <w:rsid w:val="7DF18D50"/>
    <w:rsid w:val="7DF8B634"/>
    <w:rsid w:val="7F897798"/>
    <w:rsid w:val="7FF44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2A6DF"/>
  <w15:chartTrackingRefBased/>
  <w15:docId w15:val="{8B75068B-96FA-452A-9FCE-DF31BDC7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D0D4D"/>
    <w:pPr>
      <w:spacing w:after="360"/>
      <w:outlineLvl w:val="0"/>
    </w:pPr>
    <w:rPr>
      <w:rFonts w:ascii="Arial" w:hAnsi="Arial" w:cs="Arial"/>
      <w:sz w:val="32"/>
      <w:szCs w:val="32"/>
    </w:rPr>
  </w:style>
  <w:style w:type="paragraph" w:styleId="Heading2">
    <w:name w:val="heading 2"/>
    <w:basedOn w:val="Normal"/>
    <w:next w:val="Normal"/>
    <w:link w:val="Heading2Char"/>
    <w:uiPriority w:val="9"/>
    <w:semiHidden/>
    <w:unhideWhenUsed/>
    <w:qFormat/>
    <w:rsid w:val="00CD0D4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D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D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D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D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D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D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D4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D0D4D"/>
    <w:rPr>
      <w:rFonts w:ascii="Arial" w:hAnsi="Arial" w:cs="Arial"/>
      <w:sz w:val="32"/>
      <w:szCs w:val="32"/>
    </w:rPr>
  </w:style>
  <w:style w:type="character" w:styleId="Heading2Char" w:customStyle="1">
    <w:name w:val="Heading 2 Char"/>
    <w:basedOn w:val="DefaultParagraphFont"/>
    <w:link w:val="Heading2"/>
    <w:uiPriority w:val="9"/>
    <w:semiHidden/>
    <w:rsid w:val="00CD0D4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D0D4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D0D4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D0D4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D0D4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D0D4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D0D4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D0D4D"/>
    <w:rPr>
      <w:rFonts w:eastAsiaTheme="majorEastAsia" w:cstheme="majorBidi"/>
      <w:color w:val="272727" w:themeColor="text1" w:themeTint="D8"/>
    </w:rPr>
  </w:style>
  <w:style w:type="paragraph" w:styleId="Title">
    <w:name w:val="Title"/>
    <w:basedOn w:val="Normal"/>
    <w:next w:val="Normal"/>
    <w:link w:val="TitleChar"/>
    <w:uiPriority w:val="10"/>
    <w:qFormat/>
    <w:rsid w:val="00CD0D4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D0D4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D0D4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D0D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D4D"/>
    <w:pPr>
      <w:spacing w:before="160"/>
      <w:jc w:val="center"/>
    </w:pPr>
    <w:rPr>
      <w:i/>
      <w:iCs/>
      <w:color w:val="404040" w:themeColor="text1" w:themeTint="BF"/>
    </w:rPr>
  </w:style>
  <w:style w:type="character" w:styleId="QuoteChar" w:customStyle="1">
    <w:name w:val="Quote Char"/>
    <w:basedOn w:val="DefaultParagraphFont"/>
    <w:link w:val="Quote"/>
    <w:uiPriority w:val="29"/>
    <w:rsid w:val="00CD0D4D"/>
    <w:rPr>
      <w:i/>
      <w:iCs/>
      <w:color w:val="404040" w:themeColor="text1" w:themeTint="BF"/>
    </w:rPr>
  </w:style>
  <w:style w:type="paragraph" w:styleId="ListParagraph">
    <w:name w:val="List Paragraph"/>
    <w:basedOn w:val="Normal"/>
    <w:uiPriority w:val="34"/>
    <w:qFormat/>
    <w:rsid w:val="00CD0D4D"/>
    <w:pPr>
      <w:ind w:left="720"/>
      <w:contextualSpacing/>
    </w:pPr>
  </w:style>
  <w:style w:type="character" w:styleId="IntenseEmphasis">
    <w:name w:val="Intense Emphasis"/>
    <w:basedOn w:val="DefaultParagraphFont"/>
    <w:uiPriority w:val="21"/>
    <w:qFormat/>
    <w:rsid w:val="00CD0D4D"/>
    <w:rPr>
      <w:i/>
      <w:iCs/>
      <w:color w:val="0F4761" w:themeColor="accent1" w:themeShade="BF"/>
    </w:rPr>
  </w:style>
  <w:style w:type="paragraph" w:styleId="IntenseQuote">
    <w:name w:val="Intense Quote"/>
    <w:basedOn w:val="Normal"/>
    <w:next w:val="Normal"/>
    <w:link w:val="IntenseQuoteChar"/>
    <w:uiPriority w:val="30"/>
    <w:qFormat/>
    <w:rsid w:val="00CD0D4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D0D4D"/>
    <w:rPr>
      <w:i/>
      <w:iCs/>
      <w:color w:val="0F4761" w:themeColor="accent1" w:themeShade="BF"/>
    </w:rPr>
  </w:style>
  <w:style w:type="character" w:styleId="IntenseReference">
    <w:name w:val="Intense Reference"/>
    <w:basedOn w:val="DefaultParagraphFont"/>
    <w:uiPriority w:val="32"/>
    <w:qFormat/>
    <w:rsid w:val="00CD0D4D"/>
    <w:rPr>
      <w:b/>
      <w:bCs/>
      <w:smallCaps/>
      <w:color w:val="0F4761" w:themeColor="accent1" w:themeShade="BF"/>
      <w:spacing w:val="5"/>
    </w:rPr>
  </w:style>
  <w:style w:type="character" w:styleId="Hyperlink">
    <w:name w:val="Hyperlink"/>
    <w:basedOn w:val="DefaultParagraphFont"/>
    <w:uiPriority w:val="99"/>
    <w:unhideWhenUsed/>
    <w:rsid w:val="00CD0D4D"/>
    <w:rPr>
      <w:color w:val="467886" w:themeColor="hyperlink"/>
      <w:u w:val="single"/>
    </w:rPr>
  </w:style>
  <w:style w:type="character" w:styleId="UnresolvedMention">
    <w:name w:val="Unresolved Mention"/>
    <w:basedOn w:val="DefaultParagraphFont"/>
    <w:uiPriority w:val="99"/>
    <w:semiHidden/>
    <w:unhideWhenUsed/>
    <w:rsid w:val="00CD0D4D"/>
    <w:rPr>
      <w:color w:val="605E5C"/>
      <w:shd w:val="clear" w:color="auto" w:fill="E1DFDD"/>
    </w:rPr>
  </w:style>
  <w:style w:type="character" w:styleId="CommentReference">
    <w:name w:val="annotation reference"/>
    <w:basedOn w:val="DefaultParagraphFont"/>
    <w:uiPriority w:val="99"/>
    <w:semiHidden/>
    <w:unhideWhenUsed/>
    <w:rsid w:val="009844D7"/>
    <w:rPr>
      <w:sz w:val="16"/>
      <w:szCs w:val="16"/>
    </w:rPr>
  </w:style>
  <w:style w:type="paragraph" w:styleId="CommentText">
    <w:name w:val="annotation text"/>
    <w:basedOn w:val="Normal"/>
    <w:link w:val="CommentTextChar"/>
    <w:uiPriority w:val="99"/>
    <w:unhideWhenUsed/>
    <w:rsid w:val="009844D7"/>
    <w:pPr>
      <w:spacing w:line="240" w:lineRule="auto"/>
    </w:pPr>
    <w:rPr>
      <w:sz w:val="20"/>
      <w:szCs w:val="20"/>
    </w:rPr>
  </w:style>
  <w:style w:type="character" w:styleId="CommentTextChar" w:customStyle="1">
    <w:name w:val="Comment Text Char"/>
    <w:basedOn w:val="DefaultParagraphFont"/>
    <w:link w:val="CommentText"/>
    <w:uiPriority w:val="99"/>
    <w:rsid w:val="009844D7"/>
    <w:rPr>
      <w:sz w:val="20"/>
      <w:szCs w:val="20"/>
    </w:rPr>
  </w:style>
  <w:style w:type="paragraph" w:styleId="CommentSubject">
    <w:name w:val="annotation subject"/>
    <w:basedOn w:val="CommentText"/>
    <w:next w:val="CommentText"/>
    <w:link w:val="CommentSubjectChar"/>
    <w:uiPriority w:val="99"/>
    <w:semiHidden/>
    <w:unhideWhenUsed/>
    <w:rsid w:val="009844D7"/>
    <w:rPr>
      <w:b/>
      <w:bCs/>
    </w:rPr>
  </w:style>
  <w:style w:type="character" w:styleId="CommentSubjectChar" w:customStyle="1">
    <w:name w:val="Comment Subject Char"/>
    <w:basedOn w:val="CommentTextChar"/>
    <w:link w:val="CommentSubject"/>
    <w:uiPriority w:val="99"/>
    <w:semiHidden/>
    <w:rsid w:val="00984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https://www.dca.org.au/inclusion-at-work-week" TargetMode="External" Id="R7845f47fc64a4a9f" /><Relationship Type="http://schemas.openxmlformats.org/officeDocument/2006/relationships/hyperlink" Target="https://www.dca.org.au/" TargetMode="External" Id="R2a0e518aee92482c" /><Relationship Type="http://schemas.openxmlformats.org/officeDocument/2006/relationships/hyperlink" Target="https://www.dca.org.au/inclusion-work-index-hub" TargetMode="External" Id="R0f154cf0c8de48a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A8429343E5B4C8033CFD01546FCF0" ma:contentTypeVersion="18" ma:contentTypeDescription="Create a new document." ma:contentTypeScope="" ma:versionID="6f7072ad52237a5fb11fe4019885f096">
  <xsd:schema xmlns:xsd="http://www.w3.org/2001/XMLSchema" xmlns:xs="http://www.w3.org/2001/XMLSchema" xmlns:p="http://schemas.microsoft.com/office/2006/metadata/properties" xmlns:ns2="8a7a1a11-3125-4f66-ab8a-6f0636e37fcb" xmlns:ns3="c838b492-c0da-4a78-9bd2-c5f1c59c29f5" targetNamespace="http://schemas.microsoft.com/office/2006/metadata/properties" ma:root="true" ma:fieldsID="e151b451525c63719ed5d3248209a6e1" ns2:_="" ns3:_="">
    <xsd:import namespace="8a7a1a11-3125-4f66-ab8a-6f0636e37fcb"/>
    <xsd:import namespace="c838b492-c0da-4a78-9bd2-c5f1c59c29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a1a11-3125-4f66-ab8a-6f0636e37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c3ec9e-7c9b-42e7-83b7-5ccc3397d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8b492-c0da-4a78-9bd2-c5f1c59c29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a21ada-ebcc-403c-b601-e4c04469b6b6}" ma:internalName="TaxCatchAll" ma:showField="CatchAllData" ma:web="c838b492-c0da-4a78-9bd2-c5f1c59c29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38b492-c0da-4a78-9bd2-c5f1c59c29f5" xsi:nil="true"/>
    <lcf76f155ced4ddcb4097134ff3c332f xmlns="8a7a1a11-3125-4f66-ab8a-6f0636e37f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917379-0F4B-4C33-AB92-7AB386323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a1a11-3125-4f66-ab8a-6f0636e37fcb"/>
    <ds:schemaRef ds:uri="c838b492-c0da-4a78-9bd2-c5f1c59c2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5ECD6C-E4E3-4CB6-B26E-698CA0683A42}">
  <ds:schemaRefs>
    <ds:schemaRef ds:uri="http://schemas.microsoft.com/sharepoint/v3/contenttype/forms"/>
  </ds:schemaRefs>
</ds:datastoreItem>
</file>

<file path=customXml/itemProps3.xml><?xml version="1.0" encoding="utf-8"?>
<ds:datastoreItem xmlns:ds="http://schemas.openxmlformats.org/officeDocument/2006/customXml" ds:itemID="{3DA0D4B0-636E-4681-B1FC-E7442FF4AD25}">
  <ds:schemaRefs>
    <ds:schemaRef ds:uri="http://schemas.microsoft.com/office/2006/metadata/properties"/>
    <ds:schemaRef ds:uri="http://schemas.microsoft.com/office/infopath/2007/PartnerControls"/>
    <ds:schemaRef ds:uri="c838b492-c0da-4a78-9bd2-c5f1c59c29f5"/>
    <ds:schemaRef ds:uri="8a7a1a11-3125-4f66-ab8a-6f0636e37fc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DCA 2025 IAWW Media Release Template</dc:title>
  <dc:subject>Inclusion at Work Week</dc:subject>
  <dc:creator>Diversity Council Australia</dc:creator>
  <keywords/>
  <dc:description/>
  <lastModifiedBy>Nicole Kindred (she/her)</lastModifiedBy>
  <revision>7</revision>
  <lastPrinted>2025-09-11T23:01:00.0000000Z</lastPrinted>
  <dcterms:created xsi:type="dcterms:W3CDTF">2025-09-12T00:40:00.0000000Z</dcterms:created>
  <dcterms:modified xsi:type="dcterms:W3CDTF">2026-09-09T06:30:45.9242032Z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0x010100949A8429343E5B4C8033CFD01546FCF0</vt:lpwstr>
  </property>
  <property fmtid="{D5CDD505-2E9C-101B-9397-08002B2CF9AE}" pid="3" name="MediaServiceImageTags">
    <vt:lpwstr/>
  </property>
</Properties>
</file>