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E997" w14:textId="56D98514" w:rsidR="007F1024" w:rsidRPr="00B30194" w:rsidRDefault="00083BB7" w:rsidP="00B30194">
      <w:pPr>
        <w:pStyle w:val="Heading1"/>
        <w:spacing w:line="360" w:lineRule="auto"/>
        <w:rPr>
          <w:b/>
          <w:bCs/>
          <w:color w:val="0E2841" w:themeColor="text2"/>
          <w:lang w:val="en-US"/>
        </w:rPr>
      </w:pPr>
      <w:r w:rsidRPr="00B30194">
        <w:rPr>
          <w:b/>
          <w:bCs/>
          <w:color w:val="0E2841" w:themeColor="text2"/>
          <w:lang w:val="en-US"/>
        </w:rPr>
        <w:t xml:space="preserve">Sexual Harassment and Inclusion at Work </w:t>
      </w:r>
    </w:p>
    <w:p w14:paraId="50AF1531" w14:textId="07A23BA8" w:rsidR="00083BB7" w:rsidRPr="00F62F28" w:rsidRDefault="00083BB7" w:rsidP="00B30194">
      <w:pPr>
        <w:spacing w:line="360" w:lineRule="auto"/>
        <w:rPr>
          <w:sz w:val="28"/>
          <w:szCs w:val="28"/>
          <w:lang w:val="en-US"/>
        </w:rPr>
      </w:pPr>
      <w:r w:rsidRPr="00F62F28">
        <w:rPr>
          <w:sz w:val="28"/>
          <w:szCs w:val="28"/>
          <w:lang w:val="en-US"/>
        </w:rPr>
        <w:t>Sexual harassment is</w:t>
      </w:r>
      <w:r w:rsidR="00B148FC">
        <w:rPr>
          <w:sz w:val="28"/>
          <w:szCs w:val="28"/>
          <w:lang w:val="en-US"/>
        </w:rPr>
        <w:t xml:space="preserve"> alarmingly</w:t>
      </w:r>
      <w:r w:rsidRPr="00F62F28">
        <w:rPr>
          <w:sz w:val="28"/>
          <w:szCs w:val="28"/>
          <w:lang w:val="en-US"/>
        </w:rPr>
        <w:t xml:space="preserve"> common – 1 in 5 workers experience it in their workplace.</w:t>
      </w:r>
      <w:r w:rsidR="00B9088B" w:rsidRPr="53D65EB8">
        <w:rPr>
          <w:rStyle w:val="EndnoteReference"/>
          <w:lang w:val="en-US"/>
        </w:rPr>
        <w:endnoteReference w:id="1"/>
      </w:r>
      <w:r w:rsidRPr="00F62F28">
        <w:rPr>
          <w:sz w:val="28"/>
          <w:szCs w:val="28"/>
          <w:lang w:val="en-US"/>
        </w:rPr>
        <w:t xml:space="preserve"> The good news</w:t>
      </w:r>
      <w:r w:rsidR="00F62F28">
        <w:rPr>
          <w:sz w:val="28"/>
          <w:szCs w:val="28"/>
          <w:lang w:val="en-US"/>
        </w:rPr>
        <w:t>? I</w:t>
      </w:r>
      <w:r w:rsidRPr="00F62F28">
        <w:rPr>
          <w:sz w:val="28"/>
          <w:szCs w:val="28"/>
          <w:lang w:val="en-US"/>
        </w:rPr>
        <w:t xml:space="preserve">nclusive work environments can prevent sexual harassment and make safer, </w:t>
      </w:r>
      <w:r w:rsidR="00F62F28">
        <w:rPr>
          <w:sz w:val="28"/>
          <w:szCs w:val="28"/>
          <w:lang w:val="en-US"/>
        </w:rPr>
        <w:t xml:space="preserve">more </w:t>
      </w:r>
      <w:r w:rsidRPr="00F62F28">
        <w:rPr>
          <w:sz w:val="28"/>
          <w:szCs w:val="28"/>
          <w:lang w:val="en-US"/>
        </w:rPr>
        <w:t xml:space="preserve">respectful workplaces for everyone. </w:t>
      </w:r>
    </w:p>
    <w:p w14:paraId="459DFEFF" w14:textId="315A7C5D" w:rsidR="00F62F28" w:rsidRPr="00C01A84" w:rsidRDefault="00F62F28" w:rsidP="00B30194">
      <w:pPr>
        <w:pStyle w:val="Heading2"/>
        <w:spacing w:line="360" w:lineRule="auto"/>
        <w:rPr>
          <w:color w:val="0E2841" w:themeColor="text2"/>
        </w:rPr>
      </w:pPr>
      <w:r w:rsidRPr="00C01A84">
        <w:rPr>
          <w:color w:val="0E2841" w:themeColor="text2"/>
        </w:rPr>
        <w:t>What inclusion looks like in practice</w:t>
      </w:r>
    </w:p>
    <w:p w14:paraId="594C66E2" w14:textId="23D92E9A" w:rsidR="00F62F28" w:rsidRDefault="00E33CA5" w:rsidP="00B30194">
      <w:pPr>
        <w:spacing w:before="100" w:beforeAutospacing="1" w:after="100" w:afterAutospacing="1" w:line="360" w:lineRule="auto"/>
        <w:rPr>
          <w:lang w:eastAsia="en-AU"/>
        </w:rPr>
      </w:pPr>
      <w:r>
        <w:rPr>
          <w:b/>
          <w:bCs/>
        </w:rPr>
        <w:t>Te</w:t>
      </w:r>
      <w:r w:rsidR="00F62F28">
        <w:rPr>
          <w:b/>
          <w:bCs/>
        </w:rPr>
        <w:t>ams</w:t>
      </w:r>
      <w:r w:rsidR="00A56E7A">
        <w:rPr>
          <w:b/>
          <w:bCs/>
        </w:rPr>
        <w:t xml:space="preserve">. </w:t>
      </w:r>
      <w:r w:rsidR="00A56E7A">
        <w:t>W</w:t>
      </w:r>
      <w:r w:rsidR="00B5167E">
        <w:t>orkers</w:t>
      </w:r>
      <w:r w:rsidR="00F62F28">
        <w:t xml:space="preserve"> feel respected</w:t>
      </w:r>
      <w:r w:rsidR="005267E1">
        <w:t xml:space="preserve">, </w:t>
      </w:r>
      <w:r w:rsidR="00F62F28">
        <w:t>valued, connected, and</w:t>
      </w:r>
      <w:r w:rsidR="001513D4">
        <w:t xml:space="preserve"> that they</w:t>
      </w:r>
      <w:r w:rsidR="00F62F28">
        <w:t xml:space="preserve"> can contribute and progress</w:t>
      </w:r>
      <w:r w:rsidR="001513D4">
        <w:t xml:space="preserve"> at work</w:t>
      </w:r>
      <w:r w:rsidR="00F62F28">
        <w:t>.</w:t>
      </w:r>
    </w:p>
    <w:p w14:paraId="6313DBAB" w14:textId="4B2A551E" w:rsidR="00F62F28" w:rsidRDefault="00E33CA5" w:rsidP="00B30194">
      <w:pPr>
        <w:spacing w:before="100" w:beforeAutospacing="1" w:after="100" w:afterAutospacing="1" w:line="360" w:lineRule="auto"/>
      </w:pPr>
      <w:r>
        <w:rPr>
          <w:b/>
          <w:bCs/>
        </w:rPr>
        <w:t>P</w:t>
      </w:r>
      <w:r w:rsidR="00F62F28">
        <w:rPr>
          <w:b/>
          <w:bCs/>
        </w:rPr>
        <w:t>eople leader</w:t>
      </w:r>
      <w:r w:rsidR="00A56E7A">
        <w:rPr>
          <w:b/>
          <w:bCs/>
        </w:rPr>
        <w:t>s.</w:t>
      </w:r>
      <w:r w:rsidR="00F62F28">
        <w:t xml:space="preserve"> </w:t>
      </w:r>
      <w:r w:rsidR="00A56E7A">
        <w:t>L</w:t>
      </w:r>
      <w:r w:rsidR="00F62F28">
        <w:t>eaders value differences, seek out a range of views, treat people fairly, and act on inappropriate behaviour.</w:t>
      </w:r>
    </w:p>
    <w:p w14:paraId="0BDF1AB9" w14:textId="5264F70C" w:rsidR="00F62F28" w:rsidRDefault="00E33CA5" w:rsidP="00B30194">
      <w:pPr>
        <w:spacing w:before="100" w:beforeAutospacing="1" w:after="100" w:afterAutospacing="1" w:line="360" w:lineRule="auto"/>
      </w:pPr>
      <w:r>
        <w:rPr>
          <w:b/>
          <w:bCs/>
        </w:rPr>
        <w:t>W</w:t>
      </w:r>
      <w:r w:rsidR="00F62F28">
        <w:rPr>
          <w:b/>
          <w:bCs/>
        </w:rPr>
        <w:t>ider organisation</w:t>
      </w:r>
      <w:r w:rsidR="00322993">
        <w:rPr>
          <w:b/>
          <w:bCs/>
        </w:rPr>
        <w:t xml:space="preserve"> climate</w:t>
      </w:r>
      <w:r w:rsidR="00A56E7A">
        <w:rPr>
          <w:b/>
          <w:bCs/>
        </w:rPr>
        <w:t>.</w:t>
      </w:r>
      <w:r w:rsidR="00F62F28">
        <w:t xml:space="preserve"> </w:t>
      </w:r>
      <w:r w:rsidR="00A56E7A">
        <w:t>W</w:t>
      </w:r>
      <w:r w:rsidR="00B5167E">
        <w:t>orkers</w:t>
      </w:r>
      <w:r w:rsidR="00F62F28">
        <w:t xml:space="preserve"> trust they will be treated </w:t>
      </w:r>
      <w:r w:rsidR="00A15C7F">
        <w:t>fairly;</w:t>
      </w:r>
      <w:r w:rsidR="00F62F28">
        <w:t xml:space="preserve"> diversity is valued and respected, and senior leaders show visible commitment through actions (not just statements).</w:t>
      </w:r>
    </w:p>
    <w:p w14:paraId="453D1F03" w14:textId="2C161870" w:rsidR="00F47801" w:rsidRDefault="00F47801" w:rsidP="00B30194">
      <w:pPr>
        <w:pStyle w:val="Heading2"/>
        <w:spacing w:line="360" w:lineRule="auto"/>
        <w:rPr>
          <w:color w:val="002060"/>
        </w:rPr>
      </w:pPr>
      <w:r>
        <w:rPr>
          <w:color w:val="002060"/>
        </w:rPr>
        <w:t xml:space="preserve">What sexual harassment looks like </w:t>
      </w:r>
    </w:p>
    <w:p w14:paraId="54DB7CD2" w14:textId="77777777" w:rsidR="00F47801" w:rsidRDefault="00F47801" w:rsidP="00B30194">
      <w:pPr>
        <w:spacing w:line="360" w:lineRule="auto"/>
        <w:rPr>
          <w:lang w:val="en-US"/>
        </w:rPr>
      </w:pPr>
      <w:r>
        <w:rPr>
          <w:lang w:val="en-US"/>
        </w:rPr>
        <w:t>S</w:t>
      </w:r>
      <w:r w:rsidRPr="72B72251">
        <w:rPr>
          <w:lang w:val="en-US"/>
        </w:rPr>
        <w:t xml:space="preserve">exual harassment can be physical, verbal or written and includes: </w:t>
      </w:r>
    </w:p>
    <w:p w14:paraId="0350701D" w14:textId="161AC8B8" w:rsidR="00F47801" w:rsidRDefault="00F47801" w:rsidP="00B30194">
      <w:pPr>
        <w:pStyle w:val="ListParagraph"/>
        <w:numPr>
          <w:ilvl w:val="0"/>
          <w:numId w:val="12"/>
        </w:numPr>
        <w:spacing w:line="360" w:lineRule="auto"/>
        <w:rPr>
          <w:lang w:val="en-US"/>
        </w:rPr>
      </w:pPr>
      <w:r w:rsidRPr="37263EBC">
        <w:rPr>
          <w:lang w:val="en-US"/>
        </w:rPr>
        <w:t>unwelcome physical touching, groping, staring or leering</w:t>
      </w:r>
    </w:p>
    <w:p w14:paraId="3FE9CA9F" w14:textId="50D7A664" w:rsidR="00F47801" w:rsidRDefault="00F47801" w:rsidP="00B30194">
      <w:pPr>
        <w:pStyle w:val="ListParagraph"/>
        <w:numPr>
          <w:ilvl w:val="0"/>
          <w:numId w:val="12"/>
        </w:numPr>
        <w:spacing w:line="360" w:lineRule="auto"/>
        <w:rPr>
          <w:lang w:val="en-US"/>
        </w:rPr>
      </w:pPr>
      <w:r>
        <w:rPr>
          <w:lang w:val="en-US"/>
        </w:rPr>
        <w:t>showing</w:t>
      </w:r>
      <w:r w:rsidRPr="1AFF2938">
        <w:rPr>
          <w:lang w:val="en-US"/>
        </w:rPr>
        <w:t xml:space="preserve"> offensive imagery or conduct of a sexual nature</w:t>
      </w:r>
    </w:p>
    <w:p w14:paraId="73D01EB8" w14:textId="0FA2E5B5" w:rsidR="00F47801" w:rsidRPr="00F47801" w:rsidRDefault="00F47801" w:rsidP="00B30194">
      <w:pPr>
        <w:pStyle w:val="ListParagraph"/>
        <w:numPr>
          <w:ilvl w:val="0"/>
          <w:numId w:val="12"/>
        </w:numPr>
        <w:spacing w:line="360" w:lineRule="auto"/>
        <w:rPr>
          <w:lang w:val="en-US"/>
        </w:rPr>
      </w:pPr>
      <w:r w:rsidRPr="02E02828">
        <w:rPr>
          <w:lang w:val="en-US"/>
        </w:rPr>
        <w:t>sexual comments or jokes, repeated or inappropriate requests to go on dates, and intrusive questions about a person’s private life</w:t>
      </w:r>
      <w:r>
        <w:rPr>
          <w:lang w:val="en-US"/>
        </w:rPr>
        <w:t xml:space="preserve">, </w:t>
      </w:r>
      <w:r w:rsidRPr="02E02828">
        <w:rPr>
          <w:lang w:val="en-US"/>
        </w:rPr>
        <w:t>body</w:t>
      </w:r>
      <w:r>
        <w:rPr>
          <w:lang w:val="en-US"/>
        </w:rPr>
        <w:t>, or sexuality</w:t>
      </w:r>
      <w:r w:rsidRPr="02E02828">
        <w:rPr>
          <w:lang w:val="en-US"/>
        </w:rPr>
        <w:t>.</w:t>
      </w:r>
      <w:r w:rsidRPr="004C3FBA">
        <w:rPr>
          <w:vertAlign w:val="superscript"/>
          <w:lang w:val="en-US"/>
        </w:rPr>
        <w:t>2</w:t>
      </w:r>
    </w:p>
    <w:p w14:paraId="2DA0F2A7" w14:textId="3624F76B" w:rsidR="00F62F28" w:rsidRPr="00C32D6B" w:rsidRDefault="00F62F28" w:rsidP="00B30194">
      <w:pPr>
        <w:pStyle w:val="Heading2"/>
        <w:spacing w:line="360" w:lineRule="auto"/>
        <w:rPr>
          <w:color w:val="002060"/>
        </w:rPr>
      </w:pPr>
      <w:commentRangeStart w:id="0"/>
      <w:r w:rsidRPr="00C32D6B">
        <w:rPr>
          <w:color w:val="002060"/>
        </w:rPr>
        <w:t xml:space="preserve">When it comes to </w:t>
      </w:r>
      <w:r w:rsidR="00975B3D">
        <w:rPr>
          <w:color w:val="002060"/>
        </w:rPr>
        <w:t>risk</w:t>
      </w:r>
      <w:r w:rsidR="007A2A7A">
        <w:rPr>
          <w:color w:val="002060"/>
        </w:rPr>
        <w:t xml:space="preserve"> of </w:t>
      </w:r>
      <w:r w:rsidRPr="00C32D6B">
        <w:rPr>
          <w:color w:val="002060"/>
        </w:rPr>
        <w:t>sexual harassment, inclusion matters</w:t>
      </w:r>
      <w:commentRangeEnd w:id="0"/>
      <w:r w:rsidR="007C530D" w:rsidRPr="00C32D6B">
        <w:rPr>
          <w:rStyle w:val="CommentReference"/>
          <w:color w:val="002060"/>
          <w:sz w:val="32"/>
          <w:szCs w:val="32"/>
        </w:rPr>
        <w:commentReference w:id="0"/>
      </w:r>
    </w:p>
    <w:p w14:paraId="39E78593" w14:textId="063B5BBF" w:rsidR="00B5167E" w:rsidRPr="00B5167E" w:rsidRDefault="00B5167E" w:rsidP="00B30194">
      <w:pPr>
        <w:spacing w:line="360" w:lineRule="auto"/>
      </w:pPr>
      <w:r>
        <w:t xml:space="preserve">We </w:t>
      </w:r>
      <w:r w:rsidR="002F4A7C">
        <w:t>surveyed</w:t>
      </w:r>
      <w:r>
        <w:t xml:space="preserve"> 3000 </w:t>
      </w:r>
      <w:r w:rsidR="001752E1">
        <w:t>people</w:t>
      </w:r>
      <w:r>
        <w:t xml:space="preserve"> across Aust</w:t>
      </w:r>
      <w:r w:rsidR="002F4A7C">
        <w:t>ralian workplaces and found</w:t>
      </w:r>
      <w:r w:rsidR="00FF56E6">
        <w:t xml:space="preserve"> workers</w:t>
      </w:r>
      <w:r w:rsidR="002F4A7C">
        <w:t xml:space="preserve">: </w:t>
      </w:r>
    </w:p>
    <w:p w14:paraId="1289C903" w14:textId="3CDDF649" w:rsidR="00F62F28" w:rsidRPr="00FE5978" w:rsidRDefault="00F62F28" w:rsidP="00B30194">
      <w:pPr>
        <w:pStyle w:val="ListParagraph"/>
        <w:numPr>
          <w:ilvl w:val="0"/>
          <w:numId w:val="13"/>
        </w:numPr>
        <w:spacing w:line="360" w:lineRule="auto"/>
        <w:ind w:left="714" w:hanging="357"/>
        <w:contextualSpacing w:val="0"/>
      </w:pPr>
      <w:r w:rsidRPr="00FF24CE">
        <w:t>in</w:t>
      </w:r>
      <w:r>
        <w:t xml:space="preserve"> </w:t>
      </w:r>
      <w:r w:rsidRPr="00C01A84">
        <w:rPr>
          <w:b/>
          <w:bCs/>
        </w:rPr>
        <w:t xml:space="preserve">inclusive teams </w:t>
      </w:r>
      <w:r w:rsidR="002F4A7C">
        <w:t>were</w:t>
      </w:r>
      <w:r>
        <w:t xml:space="preserve"> </w:t>
      </w:r>
      <w:r w:rsidRPr="00FE5978">
        <w:t xml:space="preserve">3 times </w:t>
      </w:r>
      <w:r>
        <w:t>less</w:t>
      </w:r>
      <w:r w:rsidRPr="00FE5978">
        <w:t xml:space="preserve"> likely to experience sexual harassment than those in </w:t>
      </w:r>
      <w:r>
        <w:t>non-</w:t>
      </w:r>
      <w:r w:rsidRPr="00FE5978">
        <w:t>inclusive teams</w:t>
      </w:r>
    </w:p>
    <w:p w14:paraId="4AF1317C" w14:textId="2FD01D83" w:rsidR="00F62F28" w:rsidRPr="00FE5978" w:rsidRDefault="00F62F28" w:rsidP="00B30194">
      <w:pPr>
        <w:pStyle w:val="ListParagraph"/>
        <w:numPr>
          <w:ilvl w:val="0"/>
          <w:numId w:val="13"/>
        </w:numPr>
        <w:spacing w:line="360" w:lineRule="auto"/>
        <w:ind w:left="714" w:hanging="357"/>
        <w:contextualSpacing w:val="0"/>
      </w:pPr>
      <w:r w:rsidRPr="00FE5978">
        <w:lastRenderedPageBreak/>
        <w:t xml:space="preserve">with </w:t>
      </w:r>
      <w:r w:rsidRPr="00C01A84">
        <w:rPr>
          <w:b/>
          <w:bCs/>
        </w:rPr>
        <w:t>inclusive managers</w:t>
      </w:r>
      <w:r w:rsidR="00B5167E">
        <w:t xml:space="preserve"> </w:t>
      </w:r>
      <w:r w:rsidR="002F4A7C">
        <w:t>were</w:t>
      </w:r>
      <w:r w:rsidR="00B5167E">
        <w:t xml:space="preserve"> </w:t>
      </w:r>
      <w:r w:rsidRPr="00FE5978">
        <w:t xml:space="preserve">2.5 times </w:t>
      </w:r>
      <w:r>
        <w:t>less</w:t>
      </w:r>
      <w:r w:rsidRPr="00FE5978">
        <w:t xml:space="preserve"> likely to experience sexual harassment</w:t>
      </w:r>
      <w:r w:rsidR="00F54C62">
        <w:t xml:space="preserve"> than those with non-inclusive managers</w:t>
      </w:r>
    </w:p>
    <w:p w14:paraId="25FE0195" w14:textId="77777777" w:rsidR="00B30194" w:rsidRDefault="00F62F28" w:rsidP="00B30194">
      <w:pPr>
        <w:pStyle w:val="ListParagraph"/>
        <w:numPr>
          <w:ilvl w:val="0"/>
          <w:numId w:val="13"/>
        </w:numPr>
        <w:spacing w:line="360" w:lineRule="auto"/>
        <w:ind w:left="714" w:hanging="357"/>
        <w:contextualSpacing w:val="0"/>
      </w:pPr>
      <w:r w:rsidRPr="00FE5978">
        <w:t xml:space="preserve">in </w:t>
      </w:r>
      <w:r w:rsidRPr="00B30194">
        <w:rPr>
          <w:b/>
          <w:bCs/>
        </w:rPr>
        <w:t xml:space="preserve">inclusive organisational climates </w:t>
      </w:r>
      <w:r w:rsidR="002F4A7C">
        <w:t>were</w:t>
      </w:r>
      <w:r w:rsidRPr="00FE5978">
        <w:t xml:space="preserve"> 2 times </w:t>
      </w:r>
      <w:r>
        <w:t xml:space="preserve">less </w:t>
      </w:r>
      <w:r w:rsidRPr="00FE5978">
        <w:t>likely to</w:t>
      </w:r>
      <w:r w:rsidRPr="00FF24CE">
        <w:t xml:space="preserve"> experience </w:t>
      </w:r>
      <w:r>
        <w:t xml:space="preserve">sexual </w:t>
      </w:r>
      <w:r w:rsidRPr="00FF24CE">
        <w:t>harassment</w:t>
      </w:r>
      <w:r w:rsidR="00F54C62">
        <w:t xml:space="preserve"> than workers in less inclusive climates. </w:t>
      </w:r>
    </w:p>
    <w:p w14:paraId="1A88255A" w14:textId="61737936" w:rsidR="00F62F28" w:rsidRPr="00B30194" w:rsidRDefault="00F62F28" w:rsidP="00B30194">
      <w:pPr>
        <w:pStyle w:val="Heading2"/>
        <w:rPr>
          <w:color w:val="0E2841" w:themeColor="text2"/>
        </w:rPr>
      </w:pPr>
      <w:commentRangeStart w:id="1"/>
      <w:r w:rsidRPr="00B30194">
        <w:rPr>
          <w:color w:val="0E2841" w:themeColor="text2"/>
        </w:rPr>
        <w:t>Exclusion drive</w:t>
      </w:r>
      <w:r w:rsidR="007A2A7A" w:rsidRPr="00B30194">
        <w:rPr>
          <w:color w:val="0E2841" w:themeColor="text2"/>
        </w:rPr>
        <w:t>s</w:t>
      </w:r>
      <w:r w:rsidRPr="00B30194">
        <w:rPr>
          <w:color w:val="0E2841" w:themeColor="text2"/>
        </w:rPr>
        <w:t xml:space="preserve"> risk</w:t>
      </w:r>
      <w:commentRangeEnd w:id="1"/>
      <w:r w:rsidR="00D13465" w:rsidRPr="00B30194">
        <w:rPr>
          <w:rStyle w:val="CommentReference"/>
          <w:color w:val="0E2841" w:themeColor="text2"/>
          <w:sz w:val="32"/>
          <w:szCs w:val="32"/>
        </w:rPr>
        <w:commentReference w:id="1"/>
      </w:r>
    </w:p>
    <w:p w14:paraId="740DB001" w14:textId="25257DAB" w:rsidR="00F62F28" w:rsidRPr="00FF24CE" w:rsidRDefault="00F62F28" w:rsidP="00B30194">
      <w:pPr>
        <w:spacing w:line="360" w:lineRule="auto"/>
      </w:pPr>
      <w:r w:rsidRPr="00FF24CE">
        <w:t>Sexual harassment is more likely where other exclusion</w:t>
      </w:r>
      <w:r>
        <w:t>ary</w:t>
      </w:r>
      <w:r w:rsidRPr="00FF24CE">
        <w:t xml:space="preserve"> behaviours occur</w:t>
      </w:r>
      <w:r w:rsidR="00F4710C">
        <w:t>, where workers</w:t>
      </w:r>
      <w:r w:rsidR="007E1A08">
        <w:t xml:space="preserve"> who experienced</w:t>
      </w:r>
      <w:r w:rsidRPr="00FF24CE">
        <w:t>:</w:t>
      </w:r>
    </w:p>
    <w:p w14:paraId="4C260D0D" w14:textId="1E95762D" w:rsidR="00F62F28" w:rsidRPr="00FF24CE" w:rsidRDefault="00F62F28" w:rsidP="00DE6552">
      <w:pPr>
        <w:pStyle w:val="ListParagraph"/>
        <w:numPr>
          <w:ilvl w:val="0"/>
          <w:numId w:val="14"/>
        </w:numPr>
        <w:spacing w:line="360" w:lineRule="auto"/>
        <w:ind w:left="714" w:hanging="357"/>
        <w:contextualSpacing w:val="0"/>
      </w:pPr>
      <w:r w:rsidRPr="00FE5978">
        <w:t>discrimination were 6 times more likely to</w:t>
      </w:r>
      <w:r w:rsidRPr="00FF24CE">
        <w:t xml:space="preserve"> also experience sexual harassment</w:t>
      </w:r>
      <w:r>
        <w:t xml:space="preserve"> </w:t>
      </w:r>
    </w:p>
    <w:p w14:paraId="2A04A340" w14:textId="667ED273" w:rsidR="00083BB7" w:rsidRPr="00D27268" w:rsidRDefault="007E1A08" w:rsidP="00DE6552">
      <w:pPr>
        <w:pStyle w:val="ListParagraph"/>
        <w:numPr>
          <w:ilvl w:val="0"/>
          <w:numId w:val="14"/>
        </w:numPr>
        <w:spacing w:line="360" w:lineRule="auto"/>
        <w:ind w:left="714" w:hanging="357"/>
        <w:contextualSpacing w:val="0"/>
      </w:pPr>
      <w:r>
        <w:t>e</w:t>
      </w:r>
      <w:r w:rsidR="00F62F28" w:rsidRPr="00FF24CE">
        <w:t>veryday exclusion</w:t>
      </w:r>
      <w:r w:rsidR="00F62F28">
        <w:t>, s</w:t>
      </w:r>
      <w:r w:rsidR="00F62F28" w:rsidRPr="00FF24CE">
        <w:t>uch as stereotyping, being ignored, or being left out of social activities</w:t>
      </w:r>
      <w:r w:rsidR="00F62F28">
        <w:t xml:space="preserve">, </w:t>
      </w:r>
      <w:r>
        <w:t>were at least 4 time more likely to experience sexual ha</w:t>
      </w:r>
      <w:r w:rsidR="00023C4D">
        <w:t xml:space="preserve">rassment. </w:t>
      </w:r>
    </w:p>
    <w:p w14:paraId="136F73A3" w14:textId="1C50E354" w:rsidR="00083BB7" w:rsidRPr="00C32D6B" w:rsidRDefault="00083BB7" w:rsidP="00B30194">
      <w:pPr>
        <w:pStyle w:val="Heading2"/>
        <w:spacing w:line="360" w:lineRule="auto"/>
        <w:rPr>
          <w:color w:val="002060"/>
        </w:rPr>
      </w:pPr>
      <w:r w:rsidRPr="00C32D6B">
        <w:rPr>
          <w:color w:val="002060"/>
        </w:rPr>
        <w:t xml:space="preserve">What </w:t>
      </w:r>
      <w:r w:rsidR="007A2A7A">
        <w:rPr>
          <w:color w:val="002060"/>
        </w:rPr>
        <w:t>we can all do</w:t>
      </w:r>
    </w:p>
    <w:p w14:paraId="0E817544" w14:textId="28094DAC" w:rsidR="00523B48" w:rsidRDefault="00523B48" w:rsidP="00B30194">
      <w:pPr>
        <w:spacing w:line="360" w:lineRule="auto"/>
      </w:pPr>
      <w:r>
        <w:t xml:space="preserve">We all have a role in creating workplaces that are inclusive for everyone. </w:t>
      </w:r>
    </w:p>
    <w:p w14:paraId="03D150BB" w14:textId="499588E1" w:rsidR="000D1C48" w:rsidRPr="00E50AA5" w:rsidRDefault="000D1C48" w:rsidP="00B30194">
      <w:pPr>
        <w:pStyle w:val="ListParagraph"/>
        <w:numPr>
          <w:ilvl w:val="0"/>
          <w:numId w:val="10"/>
        </w:numPr>
        <w:spacing w:line="360" w:lineRule="auto"/>
        <w:ind w:left="714" w:hanging="357"/>
        <w:contextualSpacing w:val="0"/>
      </w:pPr>
      <w:r w:rsidRPr="00E50AA5">
        <w:rPr>
          <w:b/>
        </w:rPr>
        <w:t>Be deliberate about respect.</w:t>
      </w:r>
      <w:r w:rsidRPr="00E50AA5">
        <w:t xml:space="preserve"> </w:t>
      </w:r>
      <w:r w:rsidR="006B3183" w:rsidRPr="00E50AA5">
        <w:t xml:space="preserve">Use inclusive </w:t>
      </w:r>
      <w:r w:rsidR="00CA314B" w:rsidRPr="00E50AA5">
        <w:t xml:space="preserve">language that isn’t gendered </w:t>
      </w:r>
      <w:r w:rsidR="002771DA" w:rsidRPr="00E50AA5">
        <w:t xml:space="preserve">(e.g. </w:t>
      </w:r>
      <w:r w:rsidR="0010136D" w:rsidRPr="00E50AA5">
        <w:t>don’t</w:t>
      </w:r>
      <w:r w:rsidR="002771DA" w:rsidRPr="00E50AA5">
        <w:t xml:space="preserve"> </w:t>
      </w:r>
      <w:r w:rsidR="00C660B9" w:rsidRPr="00E50AA5">
        <w:t>refer to</w:t>
      </w:r>
      <w:r w:rsidR="002771DA" w:rsidRPr="00E50AA5">
        <w:t xml:space="preserve"> </w:t>
      </w:r>
      <w:r w:rsidR="00E40702" w:rsidRPr="00E50AA5">
        <w:t>colleagues</w:t>
      </w:r>
      <w:r w:rsidR="00C660B9" w:rsidRPr="00E50AA5">
        <w:t xml:space="preserve"> a</w:t>
      </w:r>
      <w:r w:rsidR="009D1BD5" w:rsidRPr="00E50AA5">
        <w:t>s</w:t>
      </w:r>
      <w:r w:rsidR="00E40702" w:rsidRPr="00E50AA5">
        <w:t xml:space="preserve"> “sweetheart”</w:t>
      </w:r>
      <w:r w:rsidR="00DE6552">
        <w:t xml:space="preserve">, </w:t>
      </w:r>
      <w:r w:rsidR="00E40702" w:rsidRPr="00E50AA5">
        <w:t>“girl</w:t>
      </w:r>
      <w:r w:rsidR="0010136D" w:rsidRPr="00E50AA5">
        <w:t>s</w:t>
      </w:r>
      <w:r w:rsidR="00E40702" w:rsidRPr="00E50AA5">
        <w:t>”</w:t>
      </w:r>
      <w:r w:rsidR="00DE6552">
        <w:t>, or “boys”</w:t>
      </w:r>
      <w:r w:rsidR="00E40702" w:rsidRPr="00E50AA5">
        <w:t>)</w:t>
      </w:r>
      <w:r w:rsidR="00F953BA" w:rsidRPr="00E50AA5">
        <w:t>.</w:t>
      </w:r>
    </w:p>
    <w:p w14:paraId="20D1B695" w14:textId="2AD78506" w:rsidR="0010136D" w:rsidRDefault="0010136D" w:rsidP="00B30194">
      <w:pPr>
        <w:pStyle w:val="ListParagraph"/>
        <w:numPr>
          <w:ilvl w:val="0"/>
          <w:numId w:val="10"/>
        </w:numPr>
        <w:spacing w:line="360" w:lineRule="auto"/>
        <w:ind w:left="714" w:hanging="357"/>
        <w:contextualSpacing w:val="0"/>
      </w:pPr>
      <w:r>
        <w:rPr>
          <w:b/>
          <w:bCs/>
        </w:rPr>
        <w:t>Address behaviours that exclude</w:t>
      </w:r>
      <w:r w:rsidRPr="000D1C48">
        <w:rPr>
          <w:b/>
          <w:bCs/>
        </w:rPr>
        <w:t>.</w:t>
      </w:r>
      <w:r>
        <w:t xml:space="preserve"> Notice who gets interrupted, ignored, or left out of meetings and social moments and deliberately make space for them to participate.</w:t>
      </w:r>
    </w:p>
    <w:p w14:paraId="150A82BF" w14:textId="7D7B9CCD" w:rsidR="000D1C48" w:rsidRPr="00B74BF6" w:rsidRDefault="000D1C48" w:rsidP="00B30194">
      <w:pPr>
        <w:pStyle w:val="ListParagraph"/>
        <w:numPr>
          <w:ilvl w:val="0"/>
          <w:numId w:val="10"/>
        </w:numPr>
        <w:spacing w:line="360" w:lineRule="auto"/>
        <w:ind w:left="714" w:hanging="357"/>
        <w:contextualSpacing w:val="0"/>
      </w:pPr>
      <w:r w:rsidRPr="00B74BF6">
        <w:rPr>
          <w:b/>
        </w:rPr>
        <w:t>Learn how t</w:t>
      </w:r>
      <w:r w:rsidR="0010136D" w:rsidRPr="00B74BF6">
        <w:rPr>
          <w:b/>
        </w:rPr>
        <w:t>o</w:t>
      </w:r>
      <w:r w:rsidRPr="00B74BF6">
        <w:rPr>
          <w:b/>
        </w:rPr>
        <w:t xml:space="preserve"> </w:t>
      </w:r>
      <w:r w:rsidR="00D40419" w:rsidRPr="00B74BF6">
        <w:rPr>
          <w:b/>
        </w:rPr>
        <w:t>be an active bystander</w:t>
      </w:r>
      <w:r w:rsidRPr="00B74BF6">
        <w:rPr>
          <w:b/>
        </w:rPr>
        <w:t>.</w:t>
      </w:r>
      <w:r w:rsidR="0010136D" w:rsidRPr="00B74BF6">
        <w:t xml:space="preserve"> </w:t>
      </w:r>
      <w:r w:rsidR="005E331E">
        <w:rPr>
          <w:lang w:val="en-US"/>
        </w:rPr>
        <w:t xml:space="preserve">Read </w:t>
      </w:r>
      <w:r w:rsidR="00ED07AE" w:rsidRPr="00B74BF6">
        <w:rPr>
          <w:lang w:val="en-US"/>
        </w:rPr>
        <w:t xml:space="preserve">DCA and Our Watch’s </w:t>
      </w:r>
      <w:hyperlink r:id="rId14" w:history="1">
        <w:r w:rsidR="00ED07AE" w:rsidRPr="007E0CE3">
          <w:rPr>
            <w:rStyle w:val="Hyperlink"/>
            <w:lang w:val="en-US"/>
          </w:rPr>
          <w:t>Being an Active Bystander short resource</w:t>
        </w:r>
      </w:hyperlink>
      <w:r w:rsidR="00ED07AE" w:rsidRPr="00B74BF6">
        <w:rPr>
          <w:lang w:val="en-US"/>
        </w:rPr>
        <w:t xml:space="preserve"> </w:t>
      </w:r>
      <w:r w:rsidR="005E331E">
        <w:rPr>
          <w:lang w:val="en-US"/>
        </w:rPr>
        <w:t xml:space="preserve">to learn how you can </w:t>
      </w:r>
      <w:r w:rsidR="00ED07AE" w:rsidRPr="00B74BF6">
        <w:rPr>
          <w:lang w:val="en-US"/>
        </w:rPr>
        <w:t>interrupt, de-escalate, and support targets of sexual harassment.</w:t>
      </w:r>
    </w:p>
    <w:p w14:paraId="2CB95BB2" w14:textId="77777777" w:rsidR="00083BB7" w:rsidRDefault="00083BB7" w:rsidP="00B30194">
      <w:pPr>
        <w:pStyle w:val="Heading2"/>
        <w:spacing w:line="360" w:lineRule="auto"/>
        <w:rPr>
          <w:lang w:eastAsia="en-AU"/>
        </w:rPr>
      </w:pPr>
      <w:r w:rsidRPr="00C32D6B">
        <w:rPr>
          <w:color w:val="002060"/>
        </w:rPr>
        <w:t>What organisations and leaders can do</w:t>
      </w:r>
    </w:p>
    <w:p w14:paraId="5720DEAE" w14:textId="470591B0" w:rsidR="00950C2D" w:rsidRPr="00950C2D" w:rsidRDefault="00950C2D" w:rsidP="00B30194">
      <w:pPr>
        <w:pStyle w:val="ListParagraph"/>
        <w:numPr>
          <w:ilvl w:val="0"/>
          <w:numId w:val="11"/>
        </w:numPr>
        <w:spacing w:line="360" w:lineRule="auto"/>
        <w:ind w:left="714" w:hanging="357"/>
        <w:contextualSpacing w:val="0"/>
        <w:rPr>
          <w:lang w:val="en-US"/>
        </w:rPr>
      </w:pPr>
      <w:r w:rsidRPr="00950C2D">
        <w:rPr>
          <w:b/>
          <w:bCs/>
          <w:lang w:val="en-US"/>
        </w:rPr>
        <w:t>Treat inclusion as prevention.</w:t>
      </w:r>
      <w:r w:rsidRPr="00950C2D">
        <w:rPr>
          <w:lang w:val="en-US"/>
        </w:rPr>
        <w:t xml:space="preserve"> Policies and training matter, but</w:t>
      </w:r>
      <w:r w:rsidR="00E96F68">
        <w:rPr>
          <w:lang w:val="en-US"/>
        </w:rPr>
        <w:t xml:space="preserve"> </w:t>
      </w:r>
      <w:r w:rsidRPr="00950C2D">
        <w:rPr>
          <w:lang w:val="en-US"/>
        </w:rPr>
        <w:t>inclusion is a key part of reducing risk before harm occurs.</w:t>
      </w:r>
    </w:p>
    <w:p w14:paraId="230B8BC9" w14:textId="578D97BA" w:rsidR="00950C2D" w:rsidRPr="00950C2D" w:rsidRDefault="00950C2D" w:rsidP="00B30194">
      <w:pPr>
        <w:pStyle w:val="ListParagraph"/>
        <w:numPr>
          <w:ilvl w:val="0"/>
          <w:numId w:val="11"/>
        </w:numPr>
        <w:spacing w:line="360" w:lineRule="auto"/>
        <w:ind w:left="714" w:hanging="357"/>
        <w:contextualSpacing w:val="0"/>
        <w:rPr>
          <w:lang w:val="en-US"/>
        </w:rPr>
      </w:pPr>
      <w:r w:rsidRPr="00950C2D">
        <w:rPr>
          <w:b/>
          <w:bCs/>
          <w:lang w:val="en-US"/>
        </w:rPr>
        <w:t>Measure inclusion and find gaps.</w:t>
      </w:r>
      <w:r w:rsidRPr="00950C2D">
        <w:rPr>
          <w:lang w:val="en-US"/>
        </w:rPr>
        <w:t xml:space="preserve"> Use surveys and othe</w:t>
      </w:r>
      <w:r>
        <w:rPr>
          <w:lang w:val="en-US"/>
        </w:rPr>
        <w:t>r</w:t>
      </w:r>
      <w:r w:rsidRPr="00950C2D">
        <w:rPr>
          <w:lang w:val="en-US"/>
        </w:rPr>
        <w:t xml:space="preserve"> data to understand how inclusive your workplace is and where exclusion </w:t>
      </w:r>
      <w:r w:rsidR="00E1335F" w:rsidRPr="00950C2D">
        <w:rPr>
          <w:lang w:val="en-US"/>
        </w:rPr>
        <w:t>shows</w:t>
      </w:r>
      <w:r w:rsidRPr="00950C2D">
        <w:rPr>
          <w:lang w:val="en-US"/>
        </w:rPr>
        <w:t xml:space="preserve"> up.</w:t>
      </w:r>
    </w:p>
    <w:p w14:paraId="0CFE57F1" w14:textId="2E94C287" w:rsidR="00950C2D" w:rsidRPr="00B74BF6" w:rsidRDefault="00950C2D" w:rsidP="00B30194">
      <w:pPr>
        <w:pStyle w:val="ListParagraph"/>
        <w:numPr>
          <w:ilvl w:val="0"/>
          <w:numId w:val="11"/>
        </w:numPr>
        <w:spacing w:line="360" w:lineRule="auto"/>
        <w:ind w:left="714" w:hanging="357"/>
        <w:contextualSpacing w:val="0"/>
        <w:rPr>
          <w:lang w:val="en-US"/>
        </w:rPr>
      </w:pPr>
      <w:r w:rsidRPr="00B74BF6">
        <w:rPr>
          <w:b/>
          <w:lang w:val="en-US"/>
        </w:rPr>
        <w:lastRenderedPageBreak/>
        <w:t>Set clear expectations and act consistently.</w:t>
      </w:r>
      <w:r w:rsidRPr="00B74BF6">
        <w:rPr>
          <w:lang w:val="en-US"/>
        </w:rPr>
        <w:t xml:space="preserve"> </w:t>
      </w:r>
      <w:r w:rsidR="00151627" w:rsidRPr="007E0CE3">
        <w:rPr>
          <w:lang w:val="en-US"/>
        </w:rPr>
        <w:t xml:space="preserve">People leaders set the tone for </w:t>
      </w:r>
      <w:r w:rsidR="007E1DE0">
        <w:rPr>
          <w:lang w:val="en-US"/>
        </w:rPr>
        <w:t>inclusi</w:t>
      </w:r>
      <w:r w:rsidR="000209FB">
        <w:rPr>
          <w:lang w:val="en-US"/>
        </w:rPr>
        <w:t>on</w:t>
      </w:r>
      <w:r w:rsidR="00B74BF6" w:rsidRPr="007E0CE3">
        <w:rPr>
          <w:lang w:val="en-US"/>
        </w:rPr>
        <w:t xml:space="preserve">. </w:t>
      </w:r>
      <w:r w:rsidR="000209FB">
        <w:rPr>
          <w:lang w:val="en-US"/>
        </w:rPr>
        <w:t>Be clear about</w:t>
      </w:r>
      <w:r w:rsidRPr="00B74BF6">
        <w:rPr>
          <w:lang w:val="en-US"/>
        </w:rPr>
        <w:t xml:space="preserve"> what behaviour is acceptable </w:t>
      </w:r>
      <w:r w:rsidR="001D29A1">
        <w:rPr>
          <w:lang w:val="en-US"/>
        </w:rPr>
        <w:t xml:space="preserve">by role modelling inclusive behaviours and addressing inappropriate ones. </w:t>
      </w:r>
    </w:p>
    <w:p w14:paraId="6CC6EB2A" w14:textId="7F24D26D" w:rsidR="00083BB7" w:rsidRDefault="00950C2D" w:rsidP="00B30194">
      <w:pPr>
        <w:pStyle w:val="ListParagraph"/>
        <w:numPr>
          <w:ilvl w:val="0"/>
          <w:numId w:val="11"/>
        </w:numPr>
        <w:spacing w:line="360" w:lineRule="auto"/>
        <w:ind w:left="714" w:hanging="357"/>
        <w:contextualSpacing w:val="0"/>
        <w:rPr>
          <w:lang w:val="en-US"/>
        </w:rPr>
      </w:pPr>
      <w:r w:rsidRPr="005A0A62">
        <w:rPr>
          <w:b/>
          <w:bCs/>
          <w:lang w:val="en-US"/>
        </w:rPr>
        <w:t>Build inclusive leadership skills</w:t>
      </w:r>
      <w:r w:rsidRPr="005A0A62">
        <w:rPr>
          <w:lang w:val="en-US"/>
        </w:rPr>
        <w:t xml:space="preserve">. Equip leaders to run respectful teams, seek input widely, and </w:t>
      </w:r>
      <w:r w:rsidR="002A1F72">
        <w:rPr>
          <w:lang w:val="en-US"/>
        </w:rPr>
        <w:t xml:space="preserve">treat employees fairly. </w:t>
      </w:r>
    </w:p>
    <w:p w14:paraId="1341E3C9" w14:textId="77777777" w:rsidR="007F49EB" w:rsidRPr="007F49EB" w:rsidRDefault="007F49EB" w:rsidP="00B30194">
      <w:pPr>
        <w:pStyle w:val="Heading2"/>
        <w:spacing w:line="360" w:lineRule="auto"/>
        <w:rPr>
          <w:color w:val="0E2841" w:themeColor="text2"/>
          <w:lang w:val="en-US"/>
        </w:rPr>
      </w:pPr>
      <w:r w:rsidRPr="007F49EB">
        <w:rPr>
          <w:color w:val="0E2841" w:themeColor="text2"/>
          <w:lang w:val="en-US"/>
        </w:rPr>
        <w:t xml:space="preserve">Want to learn more?  </w:t>
      </w:r>
    </w:p>
    <w:p w14:paraId="3CA920C2" w14:textId="1F01630E" w:rsidR="007F49EB" w:rsidRPr="007F49EB" w:rsidRDefault="007F49EB" w:rsidP="00B30194">
      <w:pPr>
        <w:spacing w:line="360" w:lineRule="auto"/>
        <w:rPr>
          <w:color w:val="0C154B"/>
          <w:lang w:val="en-US"/>
        </w:rPr>
      </w:pPr>
      <w:r w:rsidRPr="007F49EB">
        <w:rPr>
          <w:color w:val="0C154B"/>
          <w:lang w:val="en-US"/>
        </w:rPr>
        <w:t xml:space="preserve">Read DCA’s </w:t>
      </w:r>
      <w:hyperlink r:id="rId15" w:history="1">
        <w:r w:rsidRPr="007E0CE3">
          <w:rPr>
            <w:rStyle w:val="Hyperlink"/>
          </w:rPr>
          <w:t>The Power of Inclusion: Preventing Workplace Sexual Harassment</w:t>
        </w:r>
      </w:hyperlink>
      <w:r w:rsidRPr="007F49EB">
        <w:rPr>
          <w:color w:val="0C154B"/>
        </w:rPr>
        <w:t xml:space="preserve"> </w:t>
      </w:r>
      <w:r w:rsidRPr="007F49EB">
        <w:rPr>
          <w:color w:val="0C154B"/>
          <w:lang w:val="en-US"/>
        </w:rPr>
        <w:t xml:space="preserve">for more information on how inclusion and exclusion can promote or prevent sexual harassment at work. </w:t>
      </w:r>
    </w:p>
    <w:sectPr w:rsidR="007F49EB" w:rsidRPr="007F49EB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mily Tynan (she/her)" w:date="2026-04-28T16:20:00Z" w:initials="ET">
    <w:p w14:paraId="3F1B1AAF" w14:textId="77777777" w:rsidR="007C530D" w:rsidRDefault="007C530D" w:rsidP="007C530D">
      <w:pPr>
        <w:pStyle w:val="CommentText"/>
      </w:pPr>
      <w:r>
        <w:rPr>
          <w:rStyle w:val="CommentReference"/>
        </w:rPr>
        <w:annotationRef/>
      </w:r>
      <w:r>
        <w:t xml:space="preserve">I think this is a little unclear if you just read the heading. </w:t>
      </w:r>
    </w:p>
    <w:p w14:paraId="0DDB7921" w14:textId="77777777" w:rsidR="007C530D" w:rsidRDefault="007C530D" w:rsidP="007C530D">
      <w:pPr>
        <w:pStyle w:val="CommentText"/>
      </w:pPr>
    </w:p>
    <w:p w14:paraId="68EA3F1C" w14:textId="77777777" w:rsidR="007C530D" w:rsidRDefault="007C530D" w:rsidP="007C530D">
      <w:pPr>
        <w:pStyle w:val="CommentText"/>
      </w:pPr>
      <w:r>
        <w:t>Maybe “When it comes to rates/risk of sexual harassment, inclusion matters’</w:t>
      </w:r>
    </w:p>
  </w:comment>
  <w:comment w:id="1" w:author="Emily Tynan (she/her)" w:date="2026-04-28T16:14:00Z" w:initials="ET">
    <w:p w14:paraId="6492DC29" w14:textId="77777777" w:rsidR="00D13465" w:rsidRDefault="00D13465" w:rsidP="00D13465">
      <w:pPr>
        <w:pStyle w:val="CommentText"/>
      </w:pPr>
      <w:r>
        <w:rPr>
          <w:rStyle w:val="CommentReference"/>
        </w:rPr>
        <w:annotationRef/>
      </w:r>
      <w:r>
        <w:t xml:space="preserve">Would ‘exclusion drives risk’ be better for plain language?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8EA3F1C" w15:done="1"/>
  <w15:commentEx w15:paraId="6492DC2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61158C" w16cex:dateUtc="2026-04-28T06:20:00Z"/>
  <w16cex:commentExtensible w16cex:durableId="61E68FFB" w16cex:dateUtc="2026-04-28T06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8EA3F1C" w16cid:durableId="4461158C"/>
  <w16cid:commentId w16cid:paraId="6492DC29" w16cid:durableId="61E68FF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D92FD" w14:textId="77777777" w:rsidR="0040102B" w:rsidRDefault="0040102B" w:rsidP="00B9088B">
      <w:pPr>
        <w:spacing w:after="0" w:line="240" w:lineRule="auto"/>
      </w:pPr>
      <w:r>
        <w:separator/>
      </w:r>
    </w:p>
  </w:endnote>
  <w:endnote w:type="continuationSeparator" w:id="0">
    <w:p w14:paraId="52A5B306" w14:textId="77777777" w:rsidR="0040102B" w:rsidRDefault="0040102B" w:rsidP="00B9088B">
      <w:pPr>
        <w:spacing w:after="0" w:line="240" w:lineRule="auto"/>
      </w:pPr>
      <w:r>
        <w:continuationSeparator/>
      </w:r>
    </w:p>
  </w:endnote>
  <w:endnote w:id="1">
    <w:p w14:paraId="45A2ED08" w14:textId="77777777" w:rsidR="00B9088B" w:rsidRPr="00783185" w:rsidRDefault="00B9088B" w:rsidP="00B9088B">
      <w:pPr>
        <w:pStyle w:val="EndnoteText"/>
        <w:rPr>
          <w:lang w:val="en-US"/>
        </w:rPr>
      </w:pPr>
      <w:r w:rsidRPr="00E62957">
        <w:rPr>
          <w:rStyle w:val="EndnoteReference"/>
          <w:sz w:val="24"/>
          <w:szCs w:val="24"/>
        </w:rPr>
        <w:endnoteRef/>
      </w:r>
      <w:r w:rsidRPr="00E62957">
        <w:rPr>
          <w:sz w:val="24"/>
          <w:szCs w:val="24"/>
        </w:rPr>
        <w:t xml:space="preserve"> </w:t>
      </w:r>
      <w:r w:rsidRPr="00E62957">
        <w:rPr>
          <w:sz w:val="24"/>
          <w:szCs w:val="24"/>
        </w:rPr>
        <w:fldChar w:fldCharType="begin"/>
      </w:r>
      <w:r w:rsidRPr="00E62957">
        <w:rPr>
          <w:sz w:val="24"/>
          <w:szCs w:val="24"/>
        </w:rPr>
        <w:instrText xml:space="preserve"> ADDIN ZOTERO_ITEM CSL_CITATION {"citationID":"CV9s67wk","properties":{"formattedCitation":"Diversity Council Australia, {\\i{}Sexual Harassment and Inclusion@Work}, Sydney, NSW, 2026.","plainCitation":"Diversity Council Australia, Sexual Harassment and Inclusion@Work, Sydney, NSW, 2026.","noteIndex":1},"citationItems":[{"id":2584,"uris":["http://zotero.org/groups/5833786/items/MHCBJS5E"],"itemData":{"id":2584,"type":"report","event-place":"Sydney, NSW","publisher-place":"Sydney, NSW","title":"Sexual Harassment and Inclusion@Work","author":[{"literal":"Diversity Council Australia"}],"issued":{"date-parts":[["2026"]]}}}],"schema":"https://github.com/citation-style-language/schema/raw/master/csl-citation.json"} </w:instrText>
      </w:r>
      <w:r w:rsidRPr="00E62957">
        <w:rPr>
          <w:sz w:val="24"/>
          <w:szCs w:val="24"/>
        </w:rPr>
        <w:fldChar w:fldCharType="separate"/>
      </w:r>
      <w:r w:rsidRPr="00E62957">
        <w:rPr>
          <w:rFonts w:ascii="Aptos" w:hAnsi="Aptos" w:cs="Times New Roman"/>
          <w:kern w:val="0"/>
          <w:sz w:val="24"/>
          <w:szCs w:val="24"/>
        </w:rPr>
        <w:t xml:space="preserve">Diversity Council Australia, </w:t>
      </w:r>
      <w:r w:rsidRPr="00E62957">
        <w:rPr>
          <w:rFonts w:ascii="Aptos" w:hAnsi="Aptos" w:cs="Times New Roman"/>
          <w:i/>
          <w:iCs/>
          <w:kern w:val="0"/>
          <w:sz w:val="24"/>
          <w:szCs w:val="24"/>
        </w:rPr>
        <w:t>Sexual Harassment and Inclusion@Work</w:t>
      </w:r>
      <w:r w:rsidRPr="00E62957">
        <w:rPr>
          <w:rFonts w:ascii="Aptos" w:hAnsi="Aptos" w:cs="Times New Roman"/>
          <w:kern w:val="0"/>
          <w:sz w:val="24"/>
          <w:szCs w:val="24"/>
        </w:rPr>
        <w:t>, Sydney, NSW, 2026.</w:t>
      </w:r>
      <w:r w:rsidRPr="00E62957">
        <w:rPr>
          <w:sz w:val="24"/>
          <w:szCs w:val="24"/>
        </w:rPr>
        <w:fldChar w:fldCharType="end"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0FA2" w14:textId="1025CECD" w:rsidR="00BB60D7" w:rsidRPr="00531EE5" w:rsidRDefault="00BB60D7" w:rsidP="00BB60D7">
    <w:pPr>
      <w:pStyle w:val="Footer"/>
    </w:pPr>
    <w:r>
      <w:t xml:space="preserve">© Diversity Council Australia, 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E67E5" w14:textId="77777777" w:rsidR="0040102B" w:rsidRDefault="0040102B" w:rsidP="00B9088B">
      <w:pPr>
        <w:spacing w:after="0" w:line="240" w:lineRule="auto"/>
      </w:pPr>
      <w:r>
        <w:separator/>
      </w:r>
    </w:p>
  </w:footnote>
  <w:footnote w:type="continuationSeparator" w:id="0">
    <w:p w14:paraId="2EF9B170" w14:textId="77777777" w:rsidR="0040102B" w:rsidRDefault="0040102B" w:rsidP="00B90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75B4D"/>
    <w:multiLevelType w:val="hybridMultilevel"/>
    <w:tmpl w:val="DD9C3E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C2345A"/>
    <w:multiLevelType w:val="hybridMultilevel"/>
    <w:tmpl w:val="1A8240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0338D"/>
    <w:multiLevelType w:val="multilevel"/>
    <w:tmpl w:val="BF26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113F4"/>
    <w:multiLevelType w:val="hybridMultilevel"/>
    <w:tmpl w:val="428414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06CE9"/>
    <w:multiLevelType w:val="multilevel"/>
    <w:tmpl w:val="DCB6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AA00A9"/>
    <w:multiLevelType w:val="hybridMultilevel"/>
    <w:tmpl w:val="E768FF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24579"/>
    <w:multiLevelType w:val="multilevel"/>
    <w:tmpl w:val="0B7C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A506FE"/>
    <w:multiLevelType w:val="multilevel"/>
    <w:tmpl w:val="EB0C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F15033"/>
    <w:multiLevelType w:val="hybridMultilevel"/>
    <w:tmpl w:val="D514F8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A332D"/>
    <w:multiLevelType w:val="multilevel"/>
    <w:tmpl w:val="0424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293E4B"/>
    <w:multiLevelType w:val="multilevel"/>
    <w:tmpl w:val="17BCE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6D6377"/>
    <w:multiLevelType w:val="multilevel"/>
    <w:tmpl w:val="535C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D454DA"/>
    <w:multiLevelType w:val="hybridMultilevel"/>
    <w:tmpl w:val="FFEA56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10FB5"/>
    <w:multiLevelType w:val="hybridMultilevel"/>
    <w:tmpl w:val="7540B7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231802">
    <w:abstractNumId w:val="7"/>
  </w:num>
  <w:num w:numId="2" w16cid:durableId="954411599">
    <w:abstractNumId w:val="9"/>
  </w:num>
  <w:num w:numId="3" w16cid:durableId="418331422">
    <w:abstractNumId w:val="10"/>
  </w:num>
  <w:num w:numId="4" w16cid:durableId="610019649">
    <w:abstractNumId w:val="6"/>
  </w:num>
  <w:num w:numId="5" w16cid:durableId="1485508067">
    <w:abstractNumId w:val="11"/>
  </w:num>
  <w:num w:numId="6" w16cid:durableId="748382005">
    <w:abstractNumId w:val="4"/>
  </w:num>
  <w:num w:numId="7" w16cid:durableId="1869483796">
    <w:abstractNumId w:val="2"/>
  </w:num>
  <w:num w:numId="8" w16cid:durableId="557084182">
    <w:abstractNumId w:val="0"/>
  </w:num>
  <w:num w:numId="9" w16cid:durableId="712385892">
    <w:abstractNumId w:val="5"/>
  </w:num>
  <w:num w:numId="10" w16cid:durableId="1501000620">
    <w:abstractNumId w:val="12"/>
  </w:num>
  <w:num w:numId="11" w16cid:durableId="789397626">
    <w:abstractNumId w:val="8"/>
  </w:num>
  <w:num w:numId="12" w16cid:durableId="1149201658">
    <w:abstractNumId w:val="13"/>
  </w:num>
  <w:num w:numId="13" w16cid:durableId="841236818">
    <w:abstractNumId w:val="1"/>
  </w:num>
  <w:num w:numId="14" w16cid:durableId="202605827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mily Tynan (she/her)">
    <w15:presenceInfo w15:providerId="AD" w15:userId="S::Emily@dca.org.au::35a01531-5cc2-487c-becb-a32ca77455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BB7"/>
    <w:rsid w:val="000209FB"/>
    <w:rsid w:val="00023C4D"/>
    <w:rsid w:val="00054ABD"/>
    <w:rsid w:val="000708CE"/>
    <w:rsid w:val="0007337C"/>
    <w:rsid w:val="00081E27"/>
    <w:rsid w:val="00083BB7"/>
    <w:rsid w:val="000A1C77"/>
    <w:rsid w:val="000D1C48"/>
    <w:rsid w:val="000E1B97"/>
    <w:rsid w:val="000E2534"/>
    <w:rsid w:val="0010136D"/>
    <w:rsid w:val="00120F80"/>
    <w:rsid w:val="001275E2"/>
    <w:rsid w:val="001513D4"/>
    <w:rsid w:val="00151627"/>
    <w:rsid w:val="001752E1"/>
    <w:rsid w:val="001D29A1"/>
    <w:rsid w:val="001D3CC4"/>
    <w:rsid w:val="001D7E45"/>
    <w:rsid w:val="00220C8B"/>
    <w:rsid w:val="0024541D"/>
    <w:rsid w:val="002771DA"/>
    <w:rsid w:val="002A1F72"/>
    <w:rsid w:val="002A3DFC"/>
    <w:rsid w:val="002F3EEB"/>
    <w:rsid w:val="002F4A7C"/>
    <w:rsid w:val="002F4FF2"/>
    <w:rsid w:val="003115F1"/>
    <w:rsid w:val="00320084"/>
    <w:rsid w:val="00322993"/>
    <w:rsid w:val="00322C51"/>
    <w:rsid w:val="0032305F"/>
    <w:rsid w:val="00324DD1"/>
    <w:rsid w:val="00347D4D"/>
    <w:rsid w:val="00354332"/>
    <w:rsid w:val="003741A9"/>
    <w:rsid w:val="00385BC5"/>
    <w:rsid w:val="00396775"/>
    <w:rsid w:val="0039733B"/>
    <w:rsid w:val="003A19B0"/>
    <w:rsid w:val="003B17DF"/>
    <w:rsid w:val="003B757F"/>
    <w:rsid w:val="003D0C22"/>
    <w:rsid w:val="00400E5D"/>
    <w:rsid w:val="0040102B"/>
    <w:rsid w:val="004077FA"/>
    <w:rsid w:val="00411142"/>
    <w:rsid w:val="00471061"/>
    <w:rsid w:val="00497657"/>
    <w:rsid w:val="00497CFE"/>
    <w:rsid w:val="004E38C3"/>
    <w:rsid w:val="004E5F42"/>
    <w:rsid w:val="0051489F"/>
    <w:rsid w:val="00523B48"/>
    <w:rsid w:val="005267E1"/>
    <w:rsid w:val="0053306F"/>
    <w:rsid w:val="00535A52"/>
    <w:rsid w:val="005573B5"/>
    <w:rsid w:val="005668B7"/>
    <w:rsid w:val="00567053"/>
    <w:rsid w:val="00586A7C"/>
    <w:rsid w:val="005A0A62"/>
    <w:rsid w:val="005A0B2A"/>
    <w:rsid w:val="005B391A"/>
    <w:rsid w:val="005B6C8E"/>
    <w:rsid w:val="005E331E"/>
    <w:rsid w:val="00600DE0"/>
    <w:rsid w:val="00641749"/>
    <w:rsid w:val="006436A9"/>
    <w:rsid w:val="006700A8"/>
    <w:rsid w:val="006B0114"/>
    <w:rsid w:val="006B3183"/>
    <w:rsid w:val="006D4D20"/>
    <w:rsid w:val="006E1574"/>
    <w:rsid w:val="006F0FD5"/>
    <w:rsid w:val="00741B8D"/>
    <w:rsid w:val="00745BBF"/>
    <w:rsid w:val="00750452"/>
    <w:rsid w:val="007911FB"/>
    <w:rsid w:val="00791A40"/>
    <w:rsid w:val="007A2A7A"/>
    <w:rsid w:val="007C530D"/>
    <w:rsid w:val="007D7914"/>
    <w:rsid w:val="007E0CE3"/>
    <w:rsid w:val="007E1A08"/>
    <w:rsid w:val="007E1DE0"/>
    <w:rsid w:val="007F1024"/>
    <w:rsid w:val="007F49EB"/>
    <w:rsid w:val="00830308"/>
    <w:rsid w:val="008325C9"/>
    <w:rsid w:val="00852016"/>
    <w:rsid w:val="008B514A"/>
    <w:rsid w:val="008F2A62"/>
    <w:rsid w:val="008F7D96"/>
    <w:rsid w:val="00936C9C"/>
    <w:rsid w:val="00950C2D"/>
    <w:rsid w:val="00975B3D"/>
    <w:rsid w:val="00976F05"/>
    <w:rsid w:val="00992EC3"/>
    <w:rsid w:val="009D1BD5"/>
    <w:rsid w:val="009D3D24"/>
    <w:rsid w:val="00A15C7F"/>
    <w:rsid w:val="00A362CA"/>
    <w:rsid w:val="00A457C9"/>
    <w:rsid w:val="00A45CED"/>
    <w:rsid w:val="00A53027"/>
    <w:rsid w:val="00A56E7A"/>
    <w:rsid w:val="00A62B2B"/>
    <w:rsid w:val="00A66F16"/>
    <w:rsid w:val="00A9066F"/>
    <w:rsid w:val="00AA0C9E"/>
    <w:rsid w:val="00AA7B05"/>
    <w:rsid w:val="00AB20B8"/>
    <w:rsid w:val="00AD2898"/>
    <w:rsid w:val="00AD52EA"/>
    <w:rsid w:val="00AE1F81"/>
    <w:rsid w:val="00B0010A"/>
    <w:rsid w:val="00B148FC"/>
    <w:rsid w:val="00B158D8"/>
    <w:rsid w:val="00B20F8A"/>
    <w:rsid w:val="00B30194"/>
    <w:rsid w:val="00B35728"/>
    <w:rsid w:val="00B5167E"/>
    <w:rsid w:val="00B6219D"/>
    <w:rsid w:val="00B74BF6"/>
    <w:rsid w:val="00B75B92"/>
    <w:rsid w:val="00B865DB"/>
    <w:rsid w:val="00B9088B"/>
    <w:rsid w:val="00BB60D7"/>
    <w:rsid w:val="00C01A84"/>
    <w:rsid w:val="00C32D6B"/>
    <w:rsid w:val="00C5167D"/>
    <w:rsid w:val="00C541CB"/>
    <w:rsid w:val="00C60A6A"/>
    <w:rsid w:val="00C660B9"/>
    <w:rsid w:val="00C67C16"/>
    <w:rsid w:val="00C90F27"/>
    <w:rsid w:val="00CA314B"/>
    <w:rsid w:val="00CA53A4"/>
    <w:rsid w:val="00CB2404"/>
    <w:rsid w:val="00CD3E82"/>
    <w:rsid w:val="00CD57CF"/>
    <w:rsid w:val="00D13465"/>
    <w:rsid w:val="00D266C5"/>
    <w:rsid w:val="00D27268"/>
    <w:rsid w:val="00D40419"/>
    <w:rsid w:val="00D46B2F"/>
    <w:rsid w:val="00D6274D"/>
    <w:rsid w:val="00DE6552"/>
    <w:rsid w:val="00E1335F"/>
    <w:rsid w:val="00E139FE"/>
    <w:rsid w:val="00E33CA5"/>
    <w:rsid w:val="00E40702"/>
    <w:rsid w:val="00E5034F"/>
    <w:rsid w:val="00E50AA5"/>
    <w:rsid w:val="00E52801"/>
    <w:rsid w:val="00E62957"/>
    <w:rsid w:val="00E66412"/>
    <w:rsid w:val="00E670AE"/>
    <w:rsid w:val="00E74F0C"/>
    <w:rsid w:val="00E75F56"/>
    <w:rsid w:val="00E855CB"/>
    <w:rsid w:val="00E96F68"/>
    <w:rsid w:val="00EA5329"/>
    <w:rsid w:val="00ED055F"/>
    <w:rsid w:val="00ED07AE"/>
    <w:rsid w:val="00ED1891"/>
    <w:rsid w:val="00F05100"/>
    <w:rsid w:val="00F07436"/>
    <w:rsid w:val="00F23660"/>
    <w:rsid w:val="00F330EE"/>
    <w:rsid w:val="00F4710C"/>
    <w:rsid w:val="00F47801"/>
    <w:rsid w:val="00F47834"/>
    <w:rsid w:val="00F53015"/>
    <w:rsid w:val="00F53984"/>
    <w:rsid w:val="00F54C62"/>
    <w:rsid w:val="00F62156"/>
    <w:rsid w:val="00F62F28"/>
    <w:rsid w:val="00F74E1D"/>
    <w:rsid w:val="00F953BA"/>
    <w:rsid w:val="00FA7BB0"/>
    <w:rsid w:val="00FC2D19"/>
    <w:rsid w:val="00FF56E6"/>
    <w:rsid w:val="091C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E354D"/>
  <w15:chartTrackingRefBased/>
  <w15:docId w15:val="{B6EF60E3-C34A-4267-96CA-8BDE17917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3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B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B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B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83B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B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B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B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B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B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B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B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B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B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B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B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B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B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BB7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unhideWhenUsed/>
    <w:rsid w:val="00B9088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9088B"/>
    <w:rPr>
      <w:sz w:val="20"/>
      <w:szCs w:val="20"/>
    </w:rPr>
  </w:style>
  <w:style w:type="character" w:styleId="EndnoteReference">
    <w:name w:val="endnote reference"/>
    <w:basedOn w:val="DefaultParagraphFont"/>
    <w:unhideWhenUsed/>
    <w:rsid w:val="00B9088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00E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0E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0E5D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07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7AE"/>
  </w:style>
  <w:style w:type="paragraph" w:styleId="Footer">
    <w:name w:val="footer"/>
    <w:basedOn w:val="Normal"/>
    <w:link w:val="FooterChar"/>
    <w:uiPriority w:val="99"/>
    <w:unhideWhenUsed/>
    <w:rsid w:val="00ED07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7A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F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FF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976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4B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yperlink" Target="https://www.dca.org.au/research/power-of-inclusion-preventing-workplace-sexual-harassment" TargetMode="Externa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dca.org.au/wp-content/uploads/2026/05/dca-our-watch-sexual-harassment-at-work-being-an-active-bystande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80E1D1C4A7774FA96DE147EA198403" ma:contentTypeVersion="17" ma:contentTypeDescription="Create a new document." ma:contentTypeScope="" ma:versionID="4eea0cc808ef0af004aeb0f8d3ada921">
  <xsd:schema xmlns:xsd="http://www.w3.org/2001/XMLSchema" xmlns:xs="http://www.w3.org/2001/XMLSchema" xmlns:p="http://schemas.microsoft.com/office/2006/metadata/properties" xmlns:ns2="a2f75d52-bbdb-4487-84b0-bad780082e99" xmlns:ns3="23d324c5-bd47-4845-b8bb-a13d10331d6d" xmlns:ns4="c838b492-c0da-4a78-9bd2-c5f1c59c29f5" targetNamespace="http://schemas.microsoft.com/office/2006/metadata/properties" ma:root="true" ma:fieldsID="4375a5b1b2479e802ed683b1ef13e08e" ns2:_="" ns3:_="" ns4:_="">
    <xsd:import namespace="a2f75d52-bbdb-4487-84b0-bad780082e99"/>
    <xsd:import namespace="23d324c5-bd47-4845-b8bb-a13d10331d6d"/>
    <xsd:import namespace="c838b492-c0da-4a78-9bd2-c5f1c59c2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75d52-bbdb-4487-84b0-bad780082e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8c3ec9e-7c9b-42e7-83b7-5ccc3397d4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324c5-bd47-4845-b8bb-a13d10331d6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8b492-c0da-4a78-9bd2-c5f1c59c29f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5a21ada-ebcc-403c-b601-e4c04469b6b6}" ma:internalName="TaxCatchAll" ma:showField="CatchAllData" ma:web="c838b492-c0da-4a78-9bd2-c5f1c59c29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38b492-c0da-4a78-9bd2-c5f1c59c29f5" xsi:nil="true"/>
    <lcf76f155ced4ddcb4097134ff3c332f xmlns="a2f75d52-bbdb-4487-84b0-bad780082e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B6033F-DFC3-433B-841A-DF68F9E697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73E78-5B7F-4C79-BA50-B74905075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f75d52-bbdb-4487-84b0-bad780082e99"/>
    <ds:schemaRef ds:uri="23d324c5-bd47-4845-b8bb-a13d10331d6d"/>
    <ds:schemaRef ds:uri="c838b492-c0da-4a78-9bd2-c5f1c59c2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81F10A-E0AF-4E69-8697-0E33D3668D9F}">
  <ds:schemaRefs>
    <ds:schemaRef ds:uri="http://schemas.microsoft.com/office/2006/metadata/properties"/>
    <ds:schemaRef ds:uri="http://schemas.microsoft.com/office/infopath/2007/PartnerControls"/>
    <ds:schemaRef ds:uri="c838b492-c0da-4a78-9bd2-c5f1c59c29f5"/>
    <ds:schemaRef ds:uri="a2f75d52-bbdb-4487-84b0-bad780082e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538</Words>
  <Characters>3086</Characters>
  <Application>Microsoft Office Word</Application>
  <DocSecurity>0</DocSecurity>
  <Lines>62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D’Almada-Remedios (she/her)</dc:creator>
  <cp:keywords/>
  <dc:description/>
  <cp:lastModifiedBy>Rose D’Almada-Remedios (she/her)</cp:lastModifiedBy>
  <cp:revision>13</cp:revision>
  <dcterms:created xsi:type="dcterms:W3CDTF">2026-09-16T01:39:00Z</dcterms:created>
  <dcterms:modified xsi:type="dcterms:W3CDTF">2026-09-16T03:01:00Z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0x0101002C80E1D1C4A7774FA96DE147EA198403</vt:lpwstr>
  </property>
  <property fmtid="{D5CDD505-2E9C-101B-9397-08002B2CF9AE}" pid="3" name="MediaServiceImageTags">
    <vt:lpwstr/>
  </property>
</Properties>
</file>